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C96A5" w14:textId="78FAA866" w:rsidR="00AA3215" w:rsidRDefault="0047010E" w:rsidP="0047010E">
      <w:pPr>
        <w:spacing w:line="360" w:lineRule="auto"/>
        <w:ind w:left="2124" w:firstLine="708"/>
        <w:rPr>
          <w:rFonts w:ascii="Arial" w:hAnsi="Arial" w:cs="Arial"/>
          <w:b/>
          <w:bCs/>
          <w:color w:val="101010"/>
          <w:sz w:val="22"/>
          <w:szCs w:val="22"/>
          <w:shd w:val="clear" w:color="auto" w:fill="FFFFFF"/>
        </w:rPr>
      </w:pPr>
      <w:r>
        <w:rPr>
          <w:noProof/>
        </w:rPr>
        <w:drawing>
          <wp:inline distT="0" distB="0" distL="0" distR="0" wp14:anchorId="431B55E7" wp14:editId="3F2B69CF">
            <wp:extent cx="2241131" cy="751840"/>
            <wp:effectExtent l="0" t="0" r="0" b="0"/>
            <wp:docPr id="3"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6" cstate="print">
                      <a:extLst>
                        <a:ext uri="{28A0092B-C50C-407E-A947-70E740481C1C}">
                          <a14:useLocalDpi xmlns:a14="http://schemas.microsoft.com/office/drawing/2010/main"/>
                        </a:ext>
                      </a:extLst>
                    </a:blip>
                    <a:stretch>
                      <a:fillRect/>
                    </a:stretch>
                  </pic:blipFill>
                  <pic:spPr>
                    <a:xfrm>
                      <a:off x="0" y="0"/>
                      <a:ext cx="2248209" cy="754214"/>
                    </a:xfrm>
                    <a:prstGeom prst="rect">
                      <a:avLst/>
                    </a:prstGeom>
                  </pic:spPr>
                </pic:pic>
              </a:graphicData>
            </a:graphic>
          </wp:inline>
        </w:drawing>
      </w:r>
    </w:p>
    <w:p w14:paraId="2CFB9FA8" w14:textId="77777777" w:rsidR="0047010E" w:rsidRDefault="0047010E" w:rsidP="0047010E">
      <w:pPr>
        <w:pStyle w:val="Kopfzeile"/>
        <w:rPr>
          <w:rStyle w:val="Seitenzahl"/>
        </w:rPr>
      </w:pPr>
    </w:p>
    <w:p w14:paraId="4C28B0D9" w14:textId="77777777" w:rsidR="0047010E" w:rsidRDefault="0047010E" w:rsidP="0047010E">
      <w:pPr>
        <w:pStyle w:val="Kopfzeile"/>
        <w:rPr>
          <w:rStyle w:val="Seitenzahl"/>
          <w:rFonts w:ascii="NewsGotT" w:hAnsi="NewsGotT"/>
          <w:b/>
          <w:sz w:val="28"/>
          <w:szCs w:val="28"/>
        </w:rPr>
      </w:pPr>
    </w:p>
    <w:p w14:paraId="501543E1" w14:textId="77777777" w:rsidR="0047010E" w:rsidRPr="00CE4B33" w:rsidRDefault="0047010E" w:rsidP="0047010E">
      <w:pPr>
        <w:spacing w:line="276" w:lineRule="auto"/>
        <w:rPr>
          <w:rStyle w:val="Seitenzahl"/>
          <w:rFonts w:ascii="Arial" w:hAnsi="Arial" w:cs="Arial"/>
          <w:b/>
          <w:color w:val="000000" w:themeColor="text1"/>
          <w:sz w:val="32"/>
          <w:szCs w:val="32"/>
        </w:rPr>
      </w:pPr>
      <w:r w:rsidRPr="00CE4B33">
        <w:rPr>
          <w:rStyle w:val="Seitenzahl"/>
          <w:rFonts w:ascii="Arial" w:hAnsi="Arial" w:cs="Arial"/>
          <w:b/>
          <w:color w:val="000000" w:themeColor="text1"/>
          <w:sz w:val="32"/>
          <w:szCs w:val="32"/>
        </w:rPr>
        <w:t xml:space="preserve">Pressemitteilung </w:t>
      </w:r>
    </w:p>
    <w:p w14:paraId="5ADA00C7" w14:textId="60711BAB" w:rsidR="0047010E" w:rsidRPr="00CE4B33" w:rsidRDefault="0047010E" w:rsidP="0047010E">
      <w:pPr>
        <w:pStyle w:val="Kopfzeile"/>
        <w:rPr>
          <w:rStyle w:val="Seitenzahl"/>
          <w:rFonts w:ascii="Arial" w:hAnsi="Arial" w:cs="Arial"/>
          <w:bCs/>
          <w:color w:val="000000" w:themeColor="text1"/>
        </w:rPr>
      </w:pPr>
      <w:r>
        <w:rPr>
          <w:rStyle w:val="Seitenzahl"/>
          <w:rFonts w:ascii="Arial" w:hAnsi="Arial" w:cs="Arial"/>
          <w:bCs/>
          <w:color w:val="000000" w:themeColor="text1"/>
        </w:rPr>
        <w:t>Januar</w:t>
      </w:r>
      <w:r w:rsidRPr="00CE4B33">
        <w:rPr>
          <w:rStyle w:val="Seitenzahl"/>
          <w:rFonts w:ascii="Arial" w:hAnsi="Arial" w:cs="Arial"/>
          <w:bCs/>
          <w:color w:val="000000" w:themeColor="text1"/>
        </w:rPr>
        <w:t xml:space="preserve"> 202</w:t>
      </w:r>
      <w:r>
        <w:rPr>
          <w:rStyle w:val="Seitenzahl"/>
          <w:rFonts w:ascii="Arial" w:hAnsi="Arial" w:cs="Arial"/>
          <w:bCs/>
          <w:color w:val="000000" w:themeColor="text1"/>
        </w:rPr>
        <w:t>3</w:t>
      </w:r>
    </w:p>
    <w:p w14:paraId="785CBDA9" w14:textId="77777777" w:rsidR="0047010E" w:rsidRDefault="0047010E" w:rsidP="0047010E">
      <w:pPr>
        <w:spacing w:line="276" w:lineRule="auto"/>
        <w:rPr>
          <w:rFonts w:ascii="Arial" w:hAnsi="Arial" w:cs="Arial"/>
          <w:b/>
          <w:bCs/>
          <w:sz w:val="28"/>
          <w:szCs w:val="28"/>
        </w:rPr>
      </w:pPr>
    </w:p>
    <w:p w14:paraId="18E507C4" w14:textId="77777777" w:rsidR="0047010E" w:rsidRDefault="0047010E" w:rsidP="0047010E">
      <w:pPr>
        <w:spacing w:line="276" w:lineRule="auto"/>
        <w:rPr>
          <w:rFonts w:ascii="Arial" w:hAnsi="Arial" w:cs="Arial"/>
          <w:b/>
          <w:bCs/>
          <w:sz w:val="28"/>
          <w:szCs w:val="28"/>
        </w:rPr>
      </w:pPr>
    </w:p>
    <w:p w14:paraId="3B38D69F" w14:textId="7A5BBB21" w:rsidR="0047010E" w:rsidRPr="0047010E" w:rsidRDefault="0047010E" w:rsidP="0047010E">
      <w:pPr>
        <w:spacing w:line="360" w:lineRule="auto"/>
        <w:rPr>
          <w:rFonts w:ascii="Arial" w:hAnsi="Arial" w:cs="Arial"/>
          <w:b/>
          <w:bCs/>
          <w:color w:val="101010"/>
          <w:sz w:val="28"/>
          <w:szCs w:val="28"/>
          <w:shd w:val="clear" w:color="auto" w:fill="FFFFFF"/>
        </w:rPr>
      </w:pPr>
      <w:r w:rsidRPr="0047010E">
        <w:rPr>
          <w:rFonts w:ascii="Arial" w:hAnsi="Arial" w:cs="Arial"/>
          <w:b/>
          <w:bCs/>
          <w:color w:val="101010"/>
          <w:sz w:val="28"/>
          <w:szCs w:val="28"/>
          <w:shd w:val="clear" w:color="auto" w:fill="FFFFFF"/>
        </w:rPr>
        <w:t>Novoferm-Neuheiten auf der BAU 2023</w:t>
      </w:r>
    </w:p>
    <w:p w14:paraId="33F0D12F" w14:textId="3209C0DE" w:rsidR="0047010E" w:rsidRPr="0047010E" w:rsidRDefault="007B7A01" w:rsidP="0047010E">
      <w:pPr>
        <w:spacing w:line="360" w:lineRule="auto"/>
        <w:rPr>
          <w:rFonts w:ascii="Arial" w:hAnsi="Arial" w:cs="Arial"/>
          <w:b/>
          <w:bCs/>
          <w:color w:val="101010"/>
          <w:sz w:val="22"/>
          <w:szCs w:val="22"/>
          <w:shd w:val="clear" w:color="auto" w:fill="FFFFFF"/>
        </w:rPr>
      </w:pPr>
      <w:r w:rsidRPr="0047010E">
        <w:rPr>
          <w:rFonts w:ascii="Arial" w:hAnsi="Arial" w:cs="Arial"/>
          <w:b/>
          <w:bCs/>
          <w:color w:val="101010"/>
          <w:sz w:val="22"/>
          <w:szCs w:val="22"/>
          <w:shd w:val="clear" w:color="auto" w:fill="FFFFFF"/>
        </w:rPr>
        <w:t xml:space="preserve">Türe, Tore und Logistiksysteme: Neue Lösungen mit mehr Energieeffizienz und Montagevorteilen </w:t>
      </w:r>
      <w:r w:rsidR="0047010E" w:rsidRPr="0047010E">
        <w:rPr>
          <w:rFonts w:ascii="Arial" w:hAnsi="Arial" w:cs="Arial"/>
          <w:b/>
          <w:bCs/>
          <w:color w:val="101010"/>
          <w:sz w:val="22"/>
          <w:szCs w:val="22"/>
          <w:shd w:val="clear" w:color="auto" w:fill="FFFFFF"/>
        </w:rPr>
        <w:br/>
      </w:r>
    </w:p>
    <w:p w14:paraId="030BF16D" w14:textId="3BCC50CC" w:rsidR="006921C4" w:rsidRDefault="00401D34" w:rsidP="00AE0223">
      <w:pPr>
        <w:spacing w:line="360" w:lineRule="auto"/>
        <w:rPr>
          <w:rFonts w:ascii="Arial" w:hAnsi="Arial" w:cs="Arial"/>
          <w:color w:val="101010"/>
          <w:sz w:val="22"/>
          <w:szCs w:val="22"/>
          <w:shd w:val="clear" w:color="auto" w:fill="FFFFFF"/>
        </w:rPr>
      </w:pPr>
      <w:r>
        <w:rPr>
          <w:rFonts w:ascii="Arial" w:hAnsi="Arial" w:cs="Arial"/>
          <w:color w:val="101010"/>
          <w:sz w:val="22"/>
          <w:szCs w:val="22"/>
          <w:shd w:val="clear" w:color="auto" w:fill="FFFFFF"/>
        </w:rPr>
        <w:t>A</w:t>
      </w:r>
      <w:r w:rsidRPr="0025627D">
        <w:rPr>
          <w:rFonts w:ascii="Arial" w:hAnsi="Arial" w:cs="Arial"/>
          <w:color w:val="101010"/>
          <w:sz w:val="22"/>
          <w:szCs w:val="22"/>
          <w:shd w:val="clear" w:color="auto" w:fill="FFFFFF"/>
        </w:rPr>
        <w:t>uf 8</w:t>
      </w:r>
      <w:r w:rsidR="00154711">
        <w:rPr>
          <w:rFonts w:ascii="Arial" w:hAnsi="Arial" w:cs="Arial"/>
          <w:color w:val="101010"/>
          <w:sz w:val="22"/>
          <w:szCs w:val="22"/>
          <w:shd w:val="clear" w:color="auto" w:fill="FFFFFF"/>
        </w:rPr>
        <w:t>20</w:t>
      </w:r>
      <w:r w:rsidRPr="0025627D">
        <w:rPr>
          <w:rFonts w:ascii="Arial" w:hAnsi="Arial" w:cs="Arial"/>
          <w:color w:val="101010"/>
          <w:sz w:val="22"/>
          <w:szCs w:val="22"/>
          <w:shd w:val="clear" w:color="auto" w:fill="FFFFFF"/>
        </w:rPr>
        <w:t xml:space="preserve"> </w:t>
      </w:r>
      <w:r w:rsidR="00826AD9" w:rsidRPr="0025627D">
        <w:rPr>
          <w:rFonts w:ascii="Arial" w:hAnsi="Arial" w:cs="Arial"/>
          <w:color w:val="101010"/>
          <w:sz w:val="22"/>
          <w:szCs w:val="22"/>
          <w:shd w:val="clear" w:color="auto" w:fill="FFFFFF"/>
        </w:rPr>
        <w:t>m</w:t>
      </w:r>
      <w:r w:rsidR="00826AD9" w:rsidRPr="004B0D3C">
        <w:rPr>
          <w:rFonts w:ascii="Arial" w:hAnsi="Arial" w:cs="Arial"/>
          <w:color w:val="101010"/>
          <w:sz w:val="22"/>
          <w:szCs w:val="22"/>
          <w:shd w:val="clear" w:color="auto" w:fill="FFFFFF"/>
        </w:rPr>
        <w:t>²</w:t>
      </w:r>
      <w:r w:rsidR="00826AD9" w:rsidRPr="0025627D">
        <w:rPr>
          <w:rFonts w:ascii="Arial" w:hAnsi="Arial" w:cs="Arial"/>
          <w:color w:val="101010"/>
          <w:sz w:val="22"/>
          <w:szCs w:val="22"/>
          <w:shd w:val="clear" w:color="auto" w:fill="FFFFFF"/>
        </w:rPr>
        <w:t xml:space="preserve"> </w:t>
      </w:r>
      <w:r w:rsidR="006921C4" w:rsidRPr="00F168A3">
        <w:rPr>
          <w:rFonts w:ascii="Arial" w:hAnsi="Arial" w:cs="Arial"/>
          <w:color w:val="000000" w:themeColor="text1"/>
          <w:sz w:val="22"/>
          <w:szCs w:val="22"/>
        </w:rPr>
        <w:t xml:space="preserve">wird Novoferm </w:t>
      </w:r>
      <w:r>
        <w:rPr>
          <w:rFonts w:ascii="Arial" w:hAnsi="Arial" w:cs="Arial"/>
          <w:color w:val="000000" w:themeColor="text1"/>
          <w:sz w:val="22"/>
          <w:szCs w:val="22"/>
        </w:rPr>
        <w:t xml:space="preserve">vom 17. </w:t>
      </w:r>
      <w:r w:rsidR="00BB2A69">
        <w:rPr>
          <w:rFonts w:ascii="Arial" w:hAnsi="Arial" w:cs="Arial"/>
          <w:color w:val="000000" w:themeColor="text1"/>
          <w:sz w:val="22"/>
          <w:szCs w:val="22"/>
        </w:rPr>
        <w:t>b</w:t>
      </w:r>
      <w:r>
        <w:rPr>
          <w:rFonts w:ascii="Arial" w:hAnsi="Arial" w:cs="Arial"/>
          <w:color w:val="000000" w:themeColor="text1"/>
          <w:sz w:val="22"/>
          <w:szCs w:val="22"/>
        </w:rPr>
        <w:t xml:space="preserve">is 22. April 2023 </w:t>
      </w:r>
      <w:r w:rsidR="006921C4" w:rsidRPr="00F168A3">
        <w:rPr>
          <w:rFonts w:ascii="Arial" w:hAnsi="Arial" w:cs="Arial"/>
          <w:color w:val="101010"/>
          <w:sz w:val="22"/>
          <w:szCs w:val="22"/>
          <w:shd w:val="clear" w:color="auto" w:fill="FFFFFF"/>
        </w:rPr>
        <w:t xml:space="preserve">auf der BAU </w:t>
      </w:r>
      <w:r>
        <w:rPr>
          <w:rFonts w:ascii="Arial" w:hAnsi="Arial" w:cs="Arial"/>
          <w:color w:val="101010"/>
          <w:sz w:val="22"/>
          <w:szCs w:val="22"/>
          <w:shd w:val="clear" w:color="auto" w:fill="FFFFFF"/>
        </w:rPr>
        <w:t>in München</w:t>
      </w:r>
      <w:r w:rsidRPr="00F168A3">
        <w:rPr>
          <w:rFonts w:ascii="Arial" w:hAnsi="Arial" w:cs="Arial"/>
          <w:color w:val="101010"/>
          <w:sz w:val="22"/>
          <w:szCs w:val="22"/>
          <w:shd w:val="clear" w:color="auto" w:fill="FFFFFF"/>
        </w:rPr>
        <w:t xml:space="preserve"> </w:t>
      </w:r>
      <w:r w:rsidR="00271C5D" w:rsidRPr="00F168A3">
        <w:rPr>
          <w:rFonts w:ascii="Arial" w:hAnsi="Arial" w:cs="Arial"/>
          <w:color w:val="101010"/>
          <w:sz w:val="22"/>
          <w:szCs w:val="22"/>
          <w:shd w:val="clear" w:color="auto" w:fill="FFFFFF"/>
        </w:rPr>
        <w:t xml:space="preserve">sein aktuelles Produkt-Portfolio </w:t>
      </w:r>
      <w:r w:rsidR="009029E4" w:rsidRPr="00F168A3">
        <w:rPr>
          <w:rFonts w:ascii="Arial" w:hAnsi="Arial" w:cs="Arial"/>
          <w:color w:val="101010"/>
          <w:sz w:val="22"/>
          <w:szCs w:val="22"/>
          <w:shd w:val="clear" w:color="auto" w:fill="FFFFFF"/>
        </w:rPr>
        <w:t>mit zahlreichen Neuheiten präsentieren.</w:t>
      </w:r>
      <w:r w:rsidRPr="00F168A3">
        <w:rPr>
          <w:rFonts w:ascii="Arial" w:hAnsi="Arial" w:cs="Arial"/>
          <w:color w:val="101010"/>
          <w:sz w:val="22"/>
          <w:szCs w:val="22"/>
          <w:shd w:val="clear" w:color="auto" w:fill="FFFFFF"/>
        </w:rPr>
        <w:t xml:space="preserve"> </w:t>
      </w:r>
      <w:r w:rsidRPr="0068040E">
        <w:rPr>
          <w:rFonts w:ascii="Arial" w:hAnsi="Arial" w:cs="Arial"/>
          <w:color w:val="000000" w:themeColor="text1"/>
          <w:sz w:val="22"/>
          <w:szCs w:val="22"/>
        </w:rPr>
        <w:t xml:space="preserve">Als einer der größten europäischen Systemanbieter von Tür- und Torlösungen sowie Verladesystemen </w:t>
      </w:r>
      <w:r>
        <w:rPr>
          <w:rFonts w:ascii="Arial" w:hAnsi="Arial" w:cs="Arial"/>
          <w:color w:val="101010"/>
          <w:sz w:val="22"/>
          <w:szCs w:val="22"/>
          <w:shd w:val="clear" w:color="auto" w:fill="FFFFFF"/>
        </w:rPr>
        <w:t>legt das Unternehmen den Fokus dabei auf</w:t>
      </w:r>
      <w:r w:rsidR="00476AAF">
        <w:rPr>
          <w:rFonts w:ascii="Arial" w:hAnsi="Arial" w:cs="Arial"/>
          <w:color w:val="101010"/>
          <w:sz w:val="22"/>
          <w:szCs w:val="22"/>
          <w:shd w:val="clear" w:color="auto" w:fill="FFFFFF"/>
        </w:rPr>
        <w:t xml:space="preserve"> </w:t>
      </w:r>
      <w:r w:rsidR="00500949">
        <w:rPr>
          <w:rFonts w:ascii="Arial" w:hAnsi="Arial" w:cs="Arial"/>
          <w:color w:val="101010"/>
          <w:sz w:val="22"/>
          <w:szCs w:val="22"/>
          <w:shd w:val="clear" w:color="auto" w:fill="FFFFFF"/>
        </w:rPr>
        <w:t xml:space="preserve">erweiterte Einsatzmöglichkeiten, </w:t>
      </w:r>
      <w:r w:rsidR="00476AAF">
        <w:rPr>
          <w:rFonts w:ascii="Arial" w:hAnsi="Arial" w:cs="Arial"/>
          <w:color w:val="101010"/>
          <w:sz w:val="22"/>
          <w:szCs w:val="22"/>
          <w:shd w:val="clear" w:color="auto" w:fill="FFFFFF"/>
        </w:rPr>
        <w:t xml:space="preserve">bestmögliche Wärmedämmung und </w:t>
      </w:r>
      <w:r w:rsidR="00154711">
        <w:rPr>
          <w:rFonts w:ascii="Arial" w:hAnsi="Arial" w:cs="Arial"/>
          <w:color w:val="101010"/>
          <w:sz w:val="22"/>
          <w:szCs w:val="22"/>
          <w:shd w:val="clear" w:color="auto" w:fill="FFFFFF"/>
        </w:rPr>
        <w:t xml:space="preserve">Energiespar-Lösungen sowie </w:t>
      </w:r>
      <w:r w:rsidR="00500949">
        <w:rPr>
          <w:rFonts w:ascii="Arial" w:hAnsi="Arial" w:cs="Arial"/>
          <w:color w:val="101010"/>
          <w:sz w:val="22"/>
          <w:szCs w:val="22"/>
          <w:shd w:val="clear" w:color="auto" w:fill="FFFFFF"/>
        </w:rPr>
        <w:t>einfachere Montage.</w:t>
      </w:r>
    </w:p>
    <w:p w14:paraId="1D1933AD" w14:textId="6AE022FA" w:rsidR="00F168A3" w:rsidRDefault="00F168A3" w:rsidP="00AE0223">
      <w:pPr>
        <w:spacing w:line="360" w:lineRule="auto"/>
        <w:rPr>
          <w:rFonts w:ascii="Arial" w:hAnsi="Arial" w:cs="Arial"/>
          <w:color w:val="101010"/>
          <w:sz w:val="22"/>
          <w:szCs w:val="22"/>
          <w:shd w:val="clear" w:color="auto" w:fill="FFFFFF"/>
        </w:rPr>
      </w:pPr>
    </w:p>
    <w:p w14:paraId="33AAB453" w14:textId="2FAB4480" w:rsidR="00F168A3" w:rsidRPr="00F168A3" w:rsidRDefault="00324D8C" w:rsidP="00AE0223">
      <w:pPr>
        <w:spacing w:line="360" w:lineRule="auto"/>
        <w:rPr>
          <w:rFonts w:ascii="Arial" w:hAnsi="Arial" w:cs="Arial"/>
          <w:color w:val="101010"/>
          <w:sz w:val="22"/>
          <w:szCs w:val="22"/>
          <w:shd w:val="clear" w:color="auto" w:fill="FFFFFF"/>
        </w:rPr>
      </w:pPr>
      <w:r>
        <w:rPr>
          <w:rFonts w:ascii="Arial" w:hAnsi="Arial" w:cs="Arial"/>
          <w:color w:val="101010"/>
          <w:sz w:val="22"/>
          <w:szCs w:val="22"/>
          <w:shd w:val="clear" w:color="auto" w:fill="FFFFFF"/>
        </w:rPr>
        <w:t xml:space="preserve">Novoferm wird </w:t>
      </w:r>
      <w:r w:rsidR="00F168A3">
        <w:rPr>
          <w:rFonts w:ascii="Arial" w:hAnsi="Arial" w:cs="Arial"/>
          <w:color w:val="101010"/>
          <w:sz w:val="22"/>
          <w:szCs w:val="22"/>
          <w:shd w:val="clear" w:color="auto" w:fill="FFFFFF"/>
        </w:rPr>
        <w:t>am Messestand</w:t>
      </w:r>
      <w:r w:rsidR="00CE08FD">
        <w:rPr>
          <w:rFonts w:ascii="Arial" w:hAnsi="Arial" w:cs="Arial"/>
          <w:color w:val="101010"/>
          <w:sz w:val="22"/>
          <w:szCs w:val="22"/>
          <w:shd w:val="clear" w:color="auto" w:fill="FFFFFF"/>
        </w:rPr>
        <w:t xml:space="preserve"> 339</w:t>
      </w:r>
      <w:r w:rsidR="00F168A3">
        <w:rPr>
          <w:rFonts w:ascii="Arial" w:hAnsi="Arial" w:cs="Arial"/>
          <w:color w:val="101010"/>
          <w:sz w:val="22"/>
          <w:szCs w:val="22"/>
          <w:shd w:val="clear" w:color="auto" w:fill="FFFFFF"/>
        </w:rPr>
        <w:t xml:space="preserve"> in Halle</w:t>
      </w:r>
      <w:r>
        <w:rPr>
          <w:rFonts w:ascii="Arial" w:hAnsi="Arial" w:cs="Arial"/>
          <w:color w:val="101010"/>
          <w:sz w:val="22"/>
          <w:szCs w:val="22"/>
          <w:shd w:val="clear" w:color="auto" w:fill="FFFFFF"/>
        </w:rPr>
        <w:t xml:space="preserve"> </w:t>
      </w:r>
      <w:r w:rsidR="00CE08FD" w:rsidRPr="007B7A01">
        <w:rPr>
          <w:rFonts w:ascii="Arial" w:hAnsi="Arial" w:cs="Arial"/>
          <w:color w:val="101010"/>
          <w:sz w:val="22"/>
          <w:szCs w:val="22"/>
          <w:shd w:val="clear" w:color="auto" w:fill="FFFFFF"/>
        </w:rPr>
        <w:t>B3</w:t>
      </w:r>
      <w:r w:rsidR="00F168A3">
        <w:rPr>
          <w:rFonts w:ascii="Arial" w:hAnsi="Arial" w:cs="Arial"/>
          <w:color w:val="101010"/>
          <w:sz w:val="22"/>
          <w:szCs w:val="22"/>
          <w:shd w:val="clear" w:color="auto" w:fill="FFFFFF"/>
        </w:rPr>
        <w:t xml:space="preserve"> </w:t>
      </w:r>
      <w:r w:rsidR="00EF19FD">
        <w:rPr>
          <w:rFonts w:ascii="Arial" w:hAnsi="Arial" w:cs="Arial"/>
          <w:color w:val="101010"/>
          <w:sz w:val="22"/>
          <w:szCs w:val="22"/>
          <w:shd w:val="clear" w:color="auto" w:fill="FFFFFF"/>
        </w:rPr>
        <w:t>neben Neuentwicklungen</w:t>
      </w:r>
      <w:r w:rsidR="00BB2A69">
        <w:rPr>
          <w:rFonts w:ascii="Arial" w:hAnsi="Arial" w:cs="Arial"/>
          <w:color w:val="101010"/>
          <w:sz w:val="22"/>
          <w:szCs w:val="22"/>
          <w:shd w:val="clear" w:color="auto" w:fill="FFFFFF"/>
        </w:rPr>
        <w:t xml:space="preserve"> und</w:t>
      </w:r>
      <w:r w:rsidR="00EF19FD">
        <w:rPr>
          <w:rFonts w:ascii="Arial" w:hAnsi="Arial" w:cs="Arial"/>
          <w:color w:val="101010"/>
          <w:sz w:val="22"/>
          <w:szCs w:val="22"/>
          <w:shd w:val="clear" w:color="auto" w:fill="FFFFFF"/>
        </w:rPr>
        <w:t xml:space="preserve"> </w:t>
      </w:r>
      <w:r w:rsidR="00BB2A69">
        <w:rPr>
          <w:rFonts w:ascii="Arial" w:hAnsi="Arial" w:cs="Arial"/>
          <w:color w:val="101010"/>
          <w:sz w:val="22"/>
          <w:szCs w:val="22"/>
          <w:shd w:val="clear" w:color="auto" w:fill="FFFFFF"/>
        </w:rPr>
        <w:t>Produkt</w:t>
      </w:r>
      <w:r w:rsidR="00EF19FD">
        <w:rPr>
          <w:rFonts w:ascii="Arial" w:hAnsi="Arial" w:cs="Arial"/>
          <w:color w:val="101010"/>
          <w:sz w:val="22"/>
          <w:szCs w:val="22"/>
          <w:shd w:val="clear" w:color="auto" w:fill="FFFFFF"/>
        </w:rPr>
        <w:t>verbesserungen</w:t>
      </w:r>
      <w:r w:rsidR="00BB2A69">
        <w:rPr>
          <w:rFonts w:ascii="Arial" w:hAnsi="Arial" w:cs="Arial"/>
          <w:color w:val="101010"/>
          <w:sz w:val="22"/>
          <w:szCs w:val="22"/>
          <w:shd w:val="clear" w:color="auto" w:fill="FFFFFF"/>
        </w:rPr>
        <w:t xml:space="preserve"> aus dem</w:t>
      </w:r>
      <w:r>
        <w:rPr>
          <w:rFonts w:ascii="Arial" w:hAnsi="Arial" w:cs="Arial"/>
          <w:color w:val="101010"/>
          <w:sz w:val="22"/>
          <w:szCs w:val="22"/>
          <w:shd w:val="clear" w:color="auto" w:fill="FFFFFF"/>
        </w:rPr>
        <w:t xml:space="preserve"> </w:t>
      </w:r>
      <w:r w:rsidR="00EF19FD">
        <w:rPr>
          <w:rFonts w:ascii="Arial" w:hAnsi="Arial" w:cs="Arial"/>
          <w:color w:val="101010"/>
          <w:sz w:val="22"/>
          <w:szCs w:val="22"/>
          <w:shd w:val="clear" w:color="auto" w:fill="FFFFFF"/>
        </w:rPr>
        <w:t xml:space="preserve">Bereich </w:t>
      </w:r>
      <w:r>
        <w:rPr>
          <w:rFonts w:ascii="Arial" w:hAnsi="Arial" w:cs="Arial"/>
          <w:color w:val="101010"/>
          <w:sz w:val="22"/>
          <w:szCs w:val="22"/>
          <w:shd w:val="clear" w:color="auto" w:fill="FFFFFF"/>
        </w:rPr>
        <w:t>der Garagen- und Industrietore</w:t>
      </w:r>
      <w:r w:rsidR="00EF19FD">
        <w:rPr>
          <w:rFonts w:ascii="Arial" w:hAnsi="Arial" w:cs="Arial"/>
          <w:color w:val="101010"/>
          <w:sz w:val="22"/>
          <w:szCs w:val="22"/>
          <w:shd w:val="clear" w:color="auto" w:fill="FFFFFF"/>
        </w:rPr>
        <w:t xml:space="preserve"> auch neue Lösungen bei den Stahlblechtüren und </w:t>
      </w:r>
      <w:r w:rsidR="00BB2A69">
        <w:rPr>
          <w:rFonts w:ascii="Arial" w:hAnsi="Arial" w:cs="Arial"/>
          <w:color w:val="101010"/>
          <w:sz w:val="22"/>
          <w:szCs w:val="22"/>
          <w:shd w:val="clear" w:color="auto" w:fill="FFFFFF"/>
        </w:rPr>
        <w:t>Rohrrahmentüren zeigen</w:t>
      </w:r>
      <w:r>
        <w:rPr>
          <w:rFonts w:ascii="Arial" w:hAnsi="Arial" w:cs="Arial"/>
          <w:color w:val="101010"/>
          <w:sz w:val="22"/>
          <w:szCs w:val="22"/>
          <w:shd w:val="clear" w:color="auto" w:fill="FFFFFF"/>
        </w:rPr>
        <w:t xml:space="preserve">. </w:t>
      </w:r>
      <w:r w:rsidR="00476AAF">
        <w:rPr>
          <w:rFonts w:ascii="Arial" w:hAnsi="Arial" w:cs="Arial"/>
          <w:color w:val="101010"/>
          <w:sz w:val="22"/>
          <w:szCs w:val="22"/>
          <w:shd w:val="clear" w:color="auto" w:fill="FFFFFF"/>
        </w:rPr>
        <w:t>Eine Besonderheit w</w:t>
      </w:r>
      <w:r w:rsidR="00891D14">
        <w:rPr>
          <w:rFonts w:ascii="Arial" w:hAnsi="Arial" w:cs="Arial"/>
          <w:color w:val="101010"/>
          <w:sz w:val="22"/>
          <w:szCs w:val="22"/>
          <w:shd w:val="clear" w:color="auto" w:fill="FFFFFF"/>
        </w:rPr>
        <w:t>erden</w:t>
      </w:r>
      <w:r w:rsidR="00476AAF">
        <w:rPr>
          <w:rFonts w:ascii="Arial" w:hAnsi="Arial" w:cs="Arial"/>
          <w:color w:val="101010"/>
          <w:sz w:val="22"/>
          <w:szCs w:val="22"/>
          <w:shd w:val="clear" w:color="auto" w:fill="FFFFFF"/>
        </w:rPr>
        <w:t xml:space="preserve"> das thermisch getrennte Garagentor </w:t>
      </w:r>
      <w:r w:rsidR="00891D14">
        <w:rPr>
          <w:rFonts w:ascii="Arial" w:hAnsi="Arial" w:cs="Arial"/>
          <w:color w:val="101010"/>
          <w:sz w:val="22"/>
          <w:szCs w:val="22"/>
          <w:shd w:val="clear" w:color="auto" w:fill="FFFFFF"/>
        </w:rPr>
        <w:t xml:space="preserve">und </w:t>
      </w:r>
      <w:r w:rsidR="002C38F4">
        <w:rPr>
          <w:rFonts w:ascii="Arial" w:hAnsi="Arial" w:cs="Arial"/>
          <w:color w:val="101010"/>
          <w:sz w:val="22"/>
          <w:szCs w:val="22"/>
          <w:shd w:val="clear" w:color="auto" w:fill="FFFFFF"/>
        </w:rPr>
        <w:t>die optimierten Industrietore für die Lebensmittel- und Kühllogistik sein</w:t>
      </w:r>
      <w:r w:rsidR="00476AAF">
        <w:rPr>
          <w:rFonts w:ascii="Arial" w:hAnsi="Arial" w:cs="Arial"/>
          <w:color w:val="101010"/>
          <w:sz w:val="22"/>
          <w:szCs w:val="22"/>
          <w:shd w:val="clear" w:color="auto" w:fill="FFFFFF"/>
        </w:rPr>
        <w:t xml:space="preserve">. </w:t>
      </w:r>
      <w:r w:rsidR="00EF19FD">
        <w:rPr>
          <w:rFonts w:ascii="Arial" w:hAnsi="Arial" w:cs="Arial"/>
          <w:color w:val="101010"/>
          <w:sz w:val="22"/>
          <w:szCs w:val="22"/>
          <w:shd w:val="clear" w:color="auto" w:fill="FFFFFF"/>
        </w:rPr>
        <w:t>Auch Weiterentwicklungen bei der Verladetechnik</w:t>
      </w:r>
      <w:r w:rsidR="00500949">
        <w:rPr>
          <w:rFonts w:ascii="Arial" w:hAnsi="Arial" w:cs="Arial"/>
          <w:color w:val="101010"/>
          <w:sz w:val="22"/>
          <w:szCs w:val="22"/>
          <w:shd w:val="clear" w:color="auto" w:fill="FFFFFF"/>
        </w:rPr>
        <w:t xml:space="preserve"> sind im Gepäck.</w:t>
      </w:r>
      <w:r w:rsidR="00EF19FD">
        <w:rPr>
          <w:rFonts w:ascii="Arial" w:hAnsi="Arial" w:cs="Arial"/>
          <w:color w:val="101010"/>
          <w:sz w:val="22"/>
          <w:szCs w:val="22"/>
          <w:shd w:val="clear" w:color="auto" w:fill="FFFFFF"/>
        </w:rPr>
        <w:t xml:space="preserve"> </w:t>
      </w:r>
      <w:r w:rsidR="00891D14">
        <w:rPr>
          <w:rFonts w:ascii="Arial" w:hAnsi="Arial" w:cs="Arial"/>
          <w:color w:val="101010"/>
          <w:sz w:val="22"/>
          <w:szCs w:val="22"/>
          <w:shd w:val="clear" w:color="auto" w:fill="FFFFFF"/>
        </w:rPr>
        <w:t xml:space="preserve">Darüber </w:t>
      </w:r>
      <w:r w:rsidR="002C38F4">
        <w:rPr>
          <w:rFonts w:ascii="Arial" w:hAnsi="Arial" w:cs="Arial"/>
          <w:color w:val="101010"/>
          <w:sz w:val="22"/>
          <w:szCs w:val="22"/>
          <w:shd w:val="clear" w:color="auto" w:fill="FFFFFF"/>
        </w:rPr>
        <w:t xml:space="preserve">hinaus </w:t>
      </w:r>
      <w:r w:rsidR="00891D14">
        <w:rPr>
          <w:rFonts w:ascii="Arial" w:hAnsi="Arial" w:cs="Arial"/>
          <w:color w:val="101010"/>
          <w:sz w:val="22"/>
          <w:szCs w:val="22"/>
          <w:shd w:val="clear" w:color="auto" w:fill="FFFFFF"/>
        </w:rPr>
        <w:t>erwarten die Besucher einige größere</w:t>
      </w:r>
      <w:r w:rsidR="00BB2A69">
        <w:rPr>
          <w:rFonts w:ascii="Arial" w:hAnsi="Arial" w:cs="Arial"/>
          <w:color w:val="101010"/>
          <w:sz w:val="22"/>
          <w:szCs w:val="22"/>
          <w:shd w:val="clear" w:color="auto" w:fill="FFFFFF"/>
        </w:rPr>
        <w:t xml:space="preserve"> Neuheiten</w:t>
      </w:r>
      <w:r w:rsidR="00891D14">
        <w:rPr>
          <w:rFonts w:ascii="Arial" w:hAnsi="Arial" w:cs="Arial"/>
          <w:color w:val="101010"/>
          <w:sz w:val="22"/>
          <w:szCs w:val="22"/>
          <w:shd w:val="clear" w:color="auto" w:fill="FFFFFF"/>
        </w:rPr>
        <w:t xml:space="preserve">, die jedoch </w:t>
      </w:r>
      <w:r w:rsidR="00BB2A69">
        <w:rPr>
          <w:rFonts w:ascii="Arial" w:hAnsi="Arial" w:cs="Arial"/>
          <w:color w:val="101010"/>
          <w:sz w:val="22"/>
          <w:szCs w:val="22"/>
          <w:shd w:val="clear" w:color="auto" w:fill="FFFFFF"/>
        </w:rPr>
        <w:t>erst zur BAU im April kommuniziert</w:t>
      </w:r>
      <w:r w:rsidR="002C38F4">
        <w:rPr>
          <w:rFonts w:ascii="Arial" w:hAnsi="Arial" w:cs="Arial"/>
          <w:color w:val="101010"/>
          <w:sz w:val="22"/>
          <w:szCs w:val="22"/>
          <w:shd w:val="clear" w:color="auto" w:fill="FFFFFF"/>
        </w:rPr>
        <w:t xml:space="preserve"> werden.</w:t>
      </w:r>
    </w:p>
    <w:p w14:paraId="6582DBC4" w14:textId="77777777" w:rsidR="00DD2EC6" w:rsidRDefault="00DD2EC6" w:rsidP="00AE0223">
      <w:pPr>
        <w:spacing w:line="360" w:lineRule="auto"/>
        <w:rPr>
          <w:rFonts w:ascii="Arial" w:eastAsia="Times New Roman" w:hAnsi="Arial" w:cs="Arial"/>
          <w:b/>
          <w:bCs/>
          <w:color w:val="101010"/>
          <w:sz w:val="22"/>
          <w:szCs w:val="22"/>
          <w:shd w:val="clear" w:color="auto" w:fill="FFFFFF"/>
          <w:lang w:eastAsia="de-DE"/>
        </w:rPr>
      </w:pPr>
    </w:p>
    <w:p w14:paraId="5560319D" w14:textId="6244F542" w:rsidR="00AE0223" w:rsidRPr="006C05B8" w:rsidRDefault="00AE0223" w:rsidP="00AE0223">
      <w:pPr>
        <w:spacing w:line="360" w:lineRule="auto"/>
        <w:rPr>
          <w:rFonts w:ascii="Calibri" w:eastAsia="Times New Roman" w:hAnsi="Calibri" w:cs="Calibri"/>
          <w:color w:val="000000"/>
          <w:sz w:val="22"/>
          <w:szCs w:val="22"/>
          <w:lang w:eastAsia="de-DE"/>
        </w:rPr>
      </w:pPr>
      <w:r w:rsidRPr="006C05B8">
        <w:rPr>
          <w:rFonts w:ascii="Arial" w:eastAsia="Times New Roman" w:hAnsi="Arial" w:cs="Arial"/>
          <w:b/>
          <w:bCs/>
          <w:color w:val="101010"/>
          <w:sz w:val="22"/>
          <w:szCs w:val="22"/>
          <w:shd w:val="clear" w:color="auto" w:fill="FFFFFF"/>
          <w:lang w:eastAsia="de-DE"/>
        </w:rPr>
        <w:t>Neues Garagentor mit thermischer Trennung</w:t>
      </w:r>
    </w:p>
    <w:p w14:paraId="7FDDBE1E" w14:textId="77777777" w:rsidR="00091DBC" w:rsidRDefault="00AE0223" w:rsidP="00AE0223">
      <w:pPr>
        <w:spacing w:line="360" w:lineRule="auto"/>
        <w:rPr>
          <w:rFonts w:ascii="Arial" w:eastAsia="Times New Roman" w:hAnsi="Arial" w:cs="Arial"/>
          <w:color w:val="000000" w:themeColor="text1"/>
          <w:sz w:val="22"/>
          <w:szCs w:val="22"/>
          <w:lang w:eastAsia="de-DE"/>
        </w:rPr>
      </w:pPr>
      <w:r w:rsidRPr="006C05B8">
        <w:rPr>
          <w:rFonts w:ascii="Arial" w:eastAsia="Times New Roman" w:hAnsi="Arial" w:cs="Arial"/>
          <w:color w:val="000000"/>
          <w:sz w:val="22"/>
          <w:szCs w:val="22"/>
          <w:lang w:eastAsia="de-DE"/>
        </w:rPr>
        <w:t xml:space="preserve">Mit einem wärmegedämmten Tor für Einzel- und Doppelgaragen erfüllt Novoferm den </w:t>
      </w:r>
      <w:r w:rsidRPr="006C05B8">
        <w:rPr>
          <w:rFonts w:ascii="Arial" w:eastAsia="Times New Roman" w:hAnsi="Arial" w:cs="Arial"/>
          <w:color w:val="000000" w:themeColor="text1"/>
          <w:sz w:val="22"/>
          <w:szCs w:val="22"/>
          <w:lang w:eastAsia="de-DE"/>
        </w:rPr>
        <w:t xml:space="preserve">Wunsch vieler Bauherren nach mehr Energiesparpotenzialen im Eigenheim. Beim neu entwickelten Premium-Sektionaltor Evolution ist die Außen- von der Innenschale thermisch getrennt. Die Sandwichpaneele mit einer Dicke von 45 mm sorgen für eine bis zu 17 Prozent verbesserte Dämmung gegenüber Torlösungen mit vergleichbaren Sektionsdicken. Das reduziert bei Garagen, die in die thermische Gebäudehülle integriert sind, mögliche Wärmeverluste auf ein Minimum. </w:t>
      </w:r>
    </w:p>
    <w:p w14:paraId="62CBE90A" w14:textId="77777777" w:rsidR="00091DBC" w:rsidRDefault="00091DBC" w:rsidP="00AE0223">
      <w:pPr>
        <w:spacing w:line="360" w:lineRule="auto"/>
        <w:rPr>
          <w:rFonts w:ascii="Arial" w:eastAsia="Times New Roman" w:hAnsi="Arial" w:cs="Arial"/>
          <w:color w:val="000000" w:themeColor="text1"/>
          <w:sz w:val="22"/>
          <w:szCs w:val="22"/>
          <w:lang w:eastAsia="de-DE"/>
        </w:rPr>
      </w:pPr>
    </w:p>
    <w:p w14:paraId="665C275A" w14:textId="78D37211" w:rsidR="00AE0223" w:rsidRPr="006C05B8" w:rsidRDefault="00AE0223" w:rsidP="00AE0223">
      <w:pPr>
        <w:spacing w:line="360" w:lineRule="auto"/>
        <w:rPr>
          <w:rFonts w:ascii="Calibri" w:eastAsia="Times New Roman" w:hAnsi="Calibri" w:cs="Calibri"/>
          <w:color w:val="000000"/>
          <w:sz w:val="22"/>
          <w:szCs w:val="22"/>
          <w:lang w:eastAsia="de-DE"/>
        </w:rPr>
      </w:pPr>
      <w:r w:rsidRPr="006C05B8">
        <w:rPr>
          <w:rFonts w:ascii="Arial" w:eastAsia="Times New Roman" w:hAnsi="Arial" w:cs="Arial"/>
          <w:color w:val="000000" w:themeColor="text1"/>
          <w:sz w:val="22"/>
          <w:szCs w:val="22"/>
          <w:lang w:eastAsia="de-DE"/>
        </w:rPr>
        <w:lastRenderedPageBreak/>
        <w:t xml:space="preserve">Als weitere Highlights am Messestand wird Novoferm ein Update seines exklusiv nur bei </w:t>
      </w:r>
      <w:proofErr w:type="spellStart"/>
      <w:r w:rsidRPr="006C05B8">
        <w:rPr>
          <w:rFonts w:ascii="Arial" w:eastAsia="Times New Roman" w:hAnsi="Arial" w:cs="Arial"/>
          <w:color w:val="000000" w:themeColor="text1"/>
          <w:sz w:val="22"/>
          <w:szCs w:val="22"/>
          <w:lang w:eastAsia="de-DE"/>
        </w:rPr>
        <w:t>Novoferm</w:t>
      </w:r>
      <w:proofErr w:type="spellEnd"/>
      <w:r w:rsidRPr="006C05B8">
        <w:rPr>
          <w:rFonts w:ascii="Arial" w:eastAsia="Times New Roman" w:hAnsi="Arial" w:cs="Arial"/>
          <w:color w:val="000000" w:themeColor="text1"/>
          <w:sz w:val="22"/>
          <w:szCs w:val="22"/>
          <w:lang w:eastAsia="de-DE"/>
        </w:rPr>
        <w:t xml:space="preserve"> erhältlichen</w:t>
      </w:r>
      <w:r w:rsidRPr="003D253C">
        <w:rPr>
          <w:rFonts w:ascii="Arial" w:eastAsia="Times New Roman" w:hAnsi="Arial" w:cs="Arial"/>
          <w:color w:val="000000" w:themeColor="text1"/>
          <w:sz w:val="22"/>
          <w:szCs w:val="22"/>
          <w:lang w:eastAsia="de-DE"/>
        </w:rPr>
        <w:t xml:space="preserve"> </w:t>
      </w:r>
      <w:r w:rsidRPr="006C05B8">
        <w:rPr>
          <w:rFonts w:ascii="Arial" w:eastAsia="Times New Roman" w:hAnsi="Arial" w:cs="Arial"/>
          <w:color w:val="000000" w:themeColor="text1"/>
          <w:sz w:val="22"/>
          <w:szCs w:val="22"/>
          <w:lang w:eastAsia="de-DE"/>
        </w:rPr>
        <w:t xml:space="preserve">Garagentor-Seitenantriebs </w:t>
      </w:r>
      <w:proofErr w:type="spellStart"/>
      <w:r w:rsidRPr="006C05B8">
        <w:rPr>
          <w:rFonts w:ascii="Arial" w:eastAsia="Times New Roman" w:hAnsi="Arial" w:cs="Arial"/>
          <w:color w:val="000000" w:themeColor="text1"/>
          <w:sz w:val="22"/>
          <w:szCs w:val="22"/>
          <w:lang w:eastAsia="de-DE"/>
        </w:rPr>
        <w:t>NovoPort</w:t>
      </w:r>
      <w:proofErr w:type="spellEnd"/>
      <w:r w:rsidRPr="003D253C">
        <w:rPr>
          <w:rFonts w:ascii="Arial" w:eastAsia="Times New Roman" w:hAnsi="Arial" w:cs="Arial"/>
          <w:color w:val="000000" w:themeColor="text1"/>
          <w:sz w:val="22"/>
          <w:szCs w:val="22"/>
          <w:lang w:eastAsia="de-DE"/>
        </w:rPr>
        <w:t xml:space="preserve"> </w:t>
      </w:r>
      <w:r w:rsidRPr="006C05B8">
        <w:rPr>
          <w:rFonts w:ascii="Arial" w:eastAsia="Times New Roman" w:hAnsi="Arial" w:cs="Arial"/>
          <w:color w:val="000000" w:themeColor="text1"/>
          <w:sz w:val="22"/>
          <w:szCs w:val="22"/>
          <w:lang w:eastAsia="de-DE"/>
        </w:rPr>
        <w:t>und die erweiterten Smart-Home-Anwendungen seiner Garagentore vorstellen, die u.a. Steuerungen per Wifi-Modul und Sprachassistenten umfassen.</w:t>
      </w:r>
    </w:p>
    <w:p w14:paraId="5C2C89D0" w14:textId="33AFC95B" w:rsidR="00D92E29" w:rsidRDefault="00D92E29" w:rsidP="00AE0223">
      <w:pPr>
        <w:spacing w:line="360" w:lineRule="auto"/>
        <w:rPr>
          <w:rFonts w:ascii="Arial" w:hAnsi="Arial" w:cs="Arial"/>
          <w:sz w:val="22"/>
          <w:szCs w:val="22"/>
        </w:rPr>
      </w:pPr>
    </w:p>
    <w:p w14:paraId="79CC64E6" w14:textId="21369EBC" w:rsidR="00D92E29" w:rsidRPr="00D92E29" w:rsidRDefault="00D92E29" w:rsidP="00AE0223">
      <w:pPr>
        <w:spacing w:line="360" w:lineRule="auto"/>
        <w:rPr>
          <w:rFonts w:ascii="Arial" w:hAnsi="Arial" w:cs="Arial"/>
          <w:b/>
          <w:bCs/>
          <w:sz w:val="22"/>
          <w:szCs w:val="22"/>
        </w:rPr>
      </w:pPr>
      <w:r w:rsidRPr="00D92E29">
        <w:rPr>
          <w:rFonts w:ascii="Arial" w:hAnsi="Arial" w:cs="Arial"/>
          <w:b/>
          <w:bCs/>
          <w:sz w:val="22"/>
          <w:szCs w:val="22"/>
        </w:rPr>
        <w:t>Stahltüre</w:t>
      </w:r>
      <w:r w:rsidR="006948B9">
        <w:rPr>
          <w:rFonts w:ascii="Arial" w:hAnsi="Arial" w:cs="Arial"/>
          <w:b/>
          <w:bCs/>
          <w:sz w:val="22"/>
          <w:szCs w:val="22"/>
        </w:rPr>
        <w:t>n</w:t>
      </w:r>
      <w:r w:rsidR="00C35569">
        <w:rPr>
          <w:rFonts w:ascii="Arial" w:hAnsi="Arial" w:cs="Arial"/>
          <w:b/>
          <w:bCs/>
          <w:sz w:val="22"/>
          <w:szCs w:val="22"/>
        </w:rPr>
        <w:t xml:space="preserve"> mit erweiterter Funktionalität</w:t>
      </w:r>
    </w:p>
    <w:p w14:paraId="0ABAAB2B" w14:textId="764712C9" w:rsidR="006C0FF5" w:rsidRPr="00B008DD" w:rsidRDefault="00091DBC" w:rsidP="00AE0223">
      <w:pPr>
        <w:spacing w:line="360" w:lineRule="auto"/>
        <w:rPr>
          <w:rFonts w:ascii="Arial" w:hAnsi="Arial" w:cs="Arial"/>
          <w:b/>
          <w:bCs/>
          <w:sz w:val="22"/>
          <w:szCs w:val="22"/>
        </w:rPr>
      </w:pPr>
      <w:r>
        <w:rPr>
          <w:rFonts w:ascii="Arial" w:hAnsi="Arial" w:cs="Arial"/>
          <w:sz w:val="22"/>
          <w:szCs w:val="22"/>
        </w:rPr>
        <w:t xml:space="preserve">Außerdem baut </w:t>
      </w:r>
      <w:r w:rsidR="00D92E29">
        <w:rPr>
          <w:rFonts w:ascii="Arial" w:hAnsi="Arial" w:cs="Arial"/>
          <w:sz w:val="22"/>
          <w:szCs w:val="22"/>
        </w:rPr>
        <w:t xml:space="preserve">Novoferm sein Plattform-Konzept </w:t>
      </w:r>
      <w:r w:rsidR="006C0FF5">
        <w:rPr>
          <w:rFonts w:ascii="Arial" w:hAnsi="Arial" w:cs="Arial"/>
          <w:sz w:val="22"/>
          <w:szCs w:val="22"/>
        </w:rPr>
        <w:t>im Objekt</w:t>
      </w:r>
      <w:r w:rsidR="00F43788">
        <w:rPr>
          <w:rFonts w:ascii="Arial" w:hAnsi="Arial" w:cs="Arial"/>
          <w:sz w:val="22"/>
          <w:szCs w:val="22"/>
        </w:rPr>
        <w:t>türen</w:t>
      </w:r>
      <w:r w:rsidR="00DF379D">
        <w:rPr>
          <w:rFonts w:ascii="Arial" w:hAnsi="Arial" w:cs="Arial"/>
          <w:sz w:val="22"/>
          <w:szCs w:val="22"/>
        </w:rPr>
        <w:t>-S</w:t>
      </w:r>
      <w:r w:rsidR="00F43788">
        <w:rPr>
          <w:rFonts w:ascii="Arial" w:hAnsi="Arial" w:cs="Arial"/>
          <w:sz w:val="22"/>
          <w:szCs w:val="22"/>
        </w:rPr>
        <w:t>egment</w:t>
      </w:r>
      <w:r w:rsidR="006C0FF5">
        <w:rPr>
          <w:rFonts w:ascii="Arial" w:hAnsi="Arial" w:cs="Arial"/>
          <w:sz w:val="22"/>
          <w:szCs w:val="22"/>
        </w:rPr>
        <w:t xml:space="preserve"> </w:t>
      </w:r>
      <w:r w:rsidR="00D92E29">
        <w:rPr>
          <w:rFonts w:ascii="Arial" w:hAnsi="Arial" w:cs="Arial"/>
          <w:sz w:val="22"/>
          <w:szCs w:val="22"/>
        </w:rPr>
        <w:t xml:space="preserve">weiter aus. </w:t>
      </w:r>
      <w:r w:rsidR="00C35569">
        <w:rPr>
          <w:rFonts w:ascii="Arial" w:hAnsi="Arial" w:cs="Arial"/>
          <w:sz w:val="22"/>
          <w:szCs w:val="22"/>
        </w:rPr>
        <w:t xml:space="preserve">Mit </w:t>
      </w:r>
      <w:r>
        <w:rPr>
          <w:rFonts w:ascii="Arial" w:hAnsi="Arial" w:cs="Arial"/>
          <w:sz w:val="22"/>
          <w:szCs w:val="22"/>
        </w:rPr>
        <w:t>einer</w:t>
      </w:r>
      <w:r w:rsidR="001725E0">
        <w:rPr>
          <w:rFonts w:ascii="Arial" w:hAnsi="Arial" w:cs="Arial"/>
          <w:sz w:val="22"/>
          <w:szCs w:val="22"/>
        </w:rPr>
        <w:t xml:space="preserve"> </w:t>
      </w:r>
      <w:r w:rsidR="00C35569">
        <w:rPr>
          <w:rFonts w:ascii="Arial" w:hAnsi="Arial" w:cs="Arial"/>
          <w:sz w:val="22"/>
          <w:szCs w:val="22"/>
        </w:rPr>
        <w:t xml:space="preserve">Größenerweiterung </w:t>
      </w:r>
      <w:r>
        <w:rPr>
          <w:rFonts w:ascii="Arial" w:hAnsi="Arial" w:cs="Arial"/>
          <w:sz w:val="22"/>
          <w:szCs w:val="22"/>
        </w:rPr>
        <w:t xml:space="preserve">der bewährten Dickfalz-Stahltür-Serie </w:t>
      </w:r>
      <w:proofErr w:type="spellStart"/>
      <w:r>
        <w:rPr>
          <w:rFonts w:ascii="Arial" w:hAnsi="Arial" w:cs="Arial"/>
          <w:sz w:val="22"/>
          <w:szCs w:val="22"/>
        </w:rPr>
        <w:t>NovoPorta</w:t>
      </w:r>
      <w:proofErr w:type="spellEnd"/>
      <w:r>
        <w:rPr>
          <w:rFonts w:ascii="Arial" w:hAnsi="Arial" w:cs="Arial"/>
          <w:sz w:val="22"/>
          <w:szCs w:val="22"/>
        </w:rPr>
        <w:t xml:space="preserve"> </w:t>
      </w:r>
      <w:proofErr w:type="spellStart"/>
      <w:r>
        <w:rPr>
          <w:rFonts w:ascii="Arial" w:hAnsi="Arial" w:cs="Arial"/>
          <w:sz w:val="22"/>
          <w:szCs w:val="22"/>
        </w:rPr>
        <w:t>Premio</w:t>
      </w:r>
      <w:proofErr w:type="spellEnd"/>
      <w:r>
        <w:rPr>
          <w:rFonts w:ascii="Arial" w:hAnsi="Arial" w:cs="Arial"/>
          <w:sz w:val="22"/>
          <w:szCs w:val="22"/>
        </w:rPr>
        <w:t xml:space="preserve"> </w:t>
      </w:r>
      <w:r w:rsidR="00C35569">
        <w:rPr>
          <w:rFonts w:ascii="Arial" w:hAnsi="Arial" w:cs="Arial"/>
          <w:sz w:val="22"/>
          <w:szCs w:val="22"/>
        </w:rPr>
        <w:t xml:space="preserve">sind nun alle Brandschutzklassen bis zur EI90 </w:t>
      </w:r>
      <w:r w:rsidR="00F43788">
        <w:rPr>
          <w:rFonts w:ascii="Arial" w:hAnsi="Arial" w:cs="Arial"/>
          <w:sz w:val="22"/>
          <w:szCs w:val="22"/>
        </w:rPr>
        <w:t xml:space="preserve">z.B. </w:t>
      </w:r>
      <w:r w:rsidR="00C35569">
        <w:rPr>
          <w:rFonts w:ascii="Arial" w:hAnsi="Arial" w:cs="Arial"/>
          <w:sz w:val="22"/>
          <w:szCs w:val="22"/>
        </w:rPr>
        <w:t xml:space="preserve">auch in Übergrößen erhältlich. </w:t>
      </w:r>
      <w:r w:rsidR="00F43788" w:rsidRPr="00F43788">
        <w:rPr>
          <w:rFonts w:ascii="Arial" w:hAnsi="Arial" w:cs="Arial"/>
          <w:sz w:val="22"/>
          <w:szCs w:val="22"/>
        </w:rPr>
        <w:t>Zusätzlich erweitert sich das Einsatzspektrum, denn</w:t>
      </w:r>
      <w:r w:rsidR="00F43788" w:rsidRPr="00F43788">
        <w:t> </w:t>
      </w:r>
      <w:r w:rsidR="00F43788" w:rsidRPr="00F43788">
        <w:rPr>
          <w:rFonts w:ascii="Arial" w:hAnsi="Arial" w:cs="Arial"/>
          <w:sz w:val="22"/>
          <w:szCs w:val="22"/>
        </w:rPr>
        <w:t>auch diese</w:t>
      </w:r>
      <w:r w:rsidR="00F43788">
        <w:rPr>
          <w:rFonts w:ascii="Arial" w:hAnsi="Arial" w:cs="Arial"/>
          <w:sz w:val="22"/>
          <w:szCs w:val="22"/>
        </w:rPr>
        <w:t xml:space="preserve"> </w:t>
      </w:r>
      <w:r w:rsidR="00F43788" w:rsidRPr="00F43788">
        <w:rPr>
          <w:rFonts w:ascii="Arial" w:hAnsi="Arial" w:cs="Arial"/>
          <w:sz w:val="22"/>
          <w:szCs w:val="22"/>
        </w:rPr>
        <w:t>Türen sind</w:t>
      </w:r>
      <w:r w:rsidR="00F43788" w:rsidRPr="00F43788">
        <w:t> </w:t>
      </w:r>
      <w:r w:rsidR="00F43788">
        <w:rPr>
          <w:rFonts w:ascii="Arial" w:hAnsi="Arial" w:cs="Arial"/>
          <w:sz w:val="22"/>
          <w:szCs w:val="22"/>
        </w:rPr>
        <w:t>nun</w:t>
      </w:r>
      <w:r w:rsidR="00C35569">
        <w:rPr>
          <w:rFonts w:ascii="Arial" w:hAnsi="Arial" w:cs="Arial"/>
          <w:sz w:val="22"/>
          <w:szCs w:val="22"/>
        </w:rPr>
        <w:t xml:space="preserve"> für den Einbau in größeren Höhen freigegeben</w:t>
      </w:r>
      <w:r w:rsidR="001725E0">
        <w:rPr>
          <w:rFonts w:ascii="Arial" w:hAnsi="Arial" w:cs="Arial"/>
          <w:sz w:val="22"/>
          <w:szCs w:val="22"/>
        </w:rPr>
        <w:t>.</w:t>
      </w:r>
      <w:r>
        <w:rPr>
          <w:rFonts w:ascii="Arial" w:hAnsi="Arial" w:cs="Arial"/>
          <w:sz w:val="22"/>
          <w:szCs w:val="22"/>
        </w:rPr>
        <w:t xml:space="preserve"> </w:t>
      </w:r>
      <w:r w:rsidR="001725E0">
        <w:rPr>
          <w:rFonts w:ascii="Arial" w:hAnsi="Arial" w:cs="Arial"/>
          <w:sz w:val="22"/>
          <w:szCs w:val="22"/>
        </w:rPr>
        <w:t>Zudem lassen sich z</w:t>
      </w:r>
      <w:r w:rsidR="00C35569">
        <w:rPr>
          <w:rFonts w:ascii="Arial" w:hAnsi="Arial" w:cs="Arial"/>
          <w:sz w:val="22"/>
          <w:szCs w:val="22"/>
        </w:rPr>
        <w:t xml:space="preserve">ahlreiche neue Sonderausstattungen </w:t>
      </w:r>
      <w:r w:rsidR="003150A3">
        <w:rPr>
          <w:rFonts w:ascii="Arial" w:hAnsi="Arial" w:cs="Arial"/>
          <w:sz w:val="22"/>
          <w:szCs w:val="22"/>
        </w:rPr>
        <w:t xml:space="preserve">realisieren – </w:t>
      </w:r>
      <w:r w:rsidR="001A534A">
        <w:rPr>
          <w:rFonts w:ascii="Arial" w:hAnsi="Arial" w:cs="Arial"/>
          <w:sz w:val="22"/>
          <w:szCs w:val="22"/>
        </w:rPr>
        <w:t xml:space="preserve">beispielsweise mit mechanischen Verriegelungen oder </w:t>
      </w:r>
      <w:r w:rsidR="006C0FF5">
        <w:rPr>
          <w:rFonts w:ascii="Arial" w:hAnsi="Arial" w:cs="Arial"/>
          <w:sz w:val="22"/>
          <w:szCs w:val="22"/>
        </w:rPr>
        <w:t>auch elektrisch betriebenen Motorschloss-Varianten</w:t>
      </w:r>
      <w:r w:rsidR="001A534A">
        <w:rPr>
          <w:rFonts w:ascii="Arial" w:hAnsi="Arial" w:cs="Arial"/>
          <w:sz w:val="22"/>
          <w:szCs w:val="22"/>
        </w:rPr>
        <w:t>.</w:t>
      </w:r>
      <w:r w:rsidR="006C0FF5">
        <w:rPr>
          <w:rFonts w:ascii="Arial" w:hAnsi="Arial" w:cs="Arial"/>
          <w:sz w:val="22"/>
          <w:szCs w:val="22"/>
        </w:rPr>
        <w:t xml:space="preserve"> </w:t>
      </w:r>
      <w:r w:rsidR="003150A3">
        <w:rPr>
          <w:rFonts w:ascii="Arial" w:hAnsi="Arial" w:cs="Arial"/>
          <w:sz w:val="22"/>
          <w:szCs w:val="22"/>
        </w:rPr>
        <w:t xml:space="preserve">Neue Brandschutzgläser </w:t>
      </w:r>
      <w:r>
        <w:rPr>
          <w:rFonts w:ascii="Arial" w:hAnsi="Arial" w:cs="Arial"/>
          <w:sz w:val="22"/>
          <w:szCs w:val="22"/>
        </w:rPr>
        <w:t>sowie die Möglichkeit zum</w:t>
      </w:r>
      <w:r w:rsidR="003150A3">
        <w:rPr>
          <w:rFonts w:ascii="Arial" w:hAnsi="Arial" w:cs="Arial"/>
          <w:sz w:val="22"/>
          <w:szCs w:val="22"/>
        </w:rPr>
        <w:t xml:space="preserve"> Einsatz von Feuerschutz-Lüftungsgittern runden das Portfolio weiter ab.</w:t>
      </w:r>
    </w:p>
    <w:p w14:paraId="3D8657A1" w14:textId="77777777" w:rsidR="00091DBC" w:rsidRDefault="00091DBC" w:rsidP="00AE0223">
      <w:pPr>
        <w:spacing w:line="360" w:lineRule="auto"/>
        <w:rPr>
          <w:rFonts w:ascii="Arial" w:hAnsi="Arial" w:cs="Arial"/>
          <w:sz w:val="22"/>
          <w:szCs w:val="22"/>
        </w:rPr>
      </w:pPr>
    </w:p>
    <w:p w14:paraId="3316E55C" w14:textId="1B56D719" w:rsidR="00401D34" w:rsidRDefault="00091DBC" w:rsidP="00AE0223">
      <w:pPr>
        <w:spacing w:line="360" w:lineRule="auto"/>
        <w:rPr>
          <w:rFonts w:ascii="Arial" w:hAnsi="Arial" w:cs="Arial"/>
          <w:sz w:val="22"/>
          <w:szCs w:val="22"/>
        </w:rPr>
      </w:pPr>
      <w:r>
        <w:rPr>
          <w:rFonts w:ascii="Arial" w:hAnsi="Arial" w:cs="Arial"/>
          <w:sz w:val="22"/>
          <w:szCs w:val="22"/>
        </w:rPr>
        <w:t>Die</w:t>
      </w:r>
      <w:r w:rsidR="00C35569">
        <w:rPr>
          <w:rFonts w:ascii="Arial" w:hAnsi="Arial" w:cs="Arial"/>
          <w:sz w:val="22"/>
          <w:szCs w:val="22"/>
        </w:rPr>
        <w:t xml:space="preserve"> Montage </w:t>
      </w:r>
      <w:r w:rsidR="00F43788">
        <w:rPr>
          <w:rFonts w:ascii="Arial" w:hAnsi="Arial" w:cs="Arial"/>
          <w:sz w:val="22"/>
          <w:szCs w:val="22"/>
        </w:rPr>
        <w:t>der</w:t>
      </w:r>
      <w:r>
        <w:rPr>
          <w:rFonts w:ascii="Arial" w:hAnsi="Arial" w:cs="Arial"/>
          <w:sz w:val="22"/>
          <w:szCs w:val="22"/>
        </w:rPr>
        <w:t xml:space="preserve"> </w:t>
      </w:r>
      <w:proofErr w:type="spellStart"/>
      <w:r w:rsidR="00DD2EC6">
        <w:rPr>
          <w:rFonts w:ascii="Arial" w:hAnsi="Arial" w:cs="Arial"/>
          <w:sz w:val="22"/>
          <w:szCs w:val="22"/>
        </w:rPr>
        <w:t>NovoPorta</w:t>
      </w:r>
      <w:proofErr w:type="spellEnd"/>
      <w:r w:rsidR="00DD2EC6">
        <w:rPr>
          <w:rFonts w:ascii="Arial" w:hAnsi="Arial" w:cs="Arial"/>
          <w:sz w:val="22"/>
          <w:szCs w:val="22"/>
        </w:rPr>
        <w:t xml:space="preserve"> </w:t>
      </w:r>
      <w:proofErr w:type="spellStart"/>
      <w:r w:rsidR="00DD2EC6">
        <w:rPr>
          <w:rFonts w:ascii="Arial" w:hAnsi="Arial" w:cs="Arial"/>
          <w:sz w:val="22"/>
          <w:szCs w:val="22"/>
        </w:rPr>
        <w:t>Premio</w:t>
      </w:r>
      <w:proofErr w:type="spellEnd"/>
      <w:r w:rsidR="00DD2EC6">
        <w:rPr>
          <w:rFonts w:ascii="Arial" w:hAnsi="Arial" w:cs="Arial"/>
          <w:sz w:val="22"/>
          <w:szCs w:val="22"/>
        </w:rPr>
        <w:t xml:space="preserve"> </w:t>
      </w:r>
      <w:r w:rsidR="00AB105D">
        <w:rPr>
          <w:rFonts w:ascii="Arial" w:hAnsi="Arial" w:cs="Arial"/>
          <w:sz w:val="22"/>
          <w:szCs w:val="22"/>
        </w:rPr>
        <w:t>geht zukünftig noch leichter von der Hand</w:t>
      </w:r>
      <w:r w:rsidR="00C35569">
        <w:rPr>
          <w:rFonts w:ascii="Arial" w:hAnsi="Arial" w:cs="Arial"/>
          <w:sz w:val="22"/>
          <w:szCs w:val="22"/>
        </w:rPr>
        <w:t xml:space="preserve">. </w:t>
      </w:r>
      <w:r w:rsidR="00500949">
        <w:rPr>
          <w:rFonts w:ascii="Arial" w:hAnsi="Arial" w:cs="Arial"/>
          <w:sz w:val="22"/>
          <w:szCs w:val="22"/>
        </w:rPr>
        <w:t>Das</w:t>
      </w:r>
      <w:r>
        <w:rPr>
          <w:rFonts w:ascii="Arial" w:hAnsi="Arial" w:cs="Arial"/>
          <w:sz w:val="22"/>
          <w:szCs w:val="22"/>
        </w:rPr>
        <w:t xml:space="preserve"> </w:t>
      </w:r>
      <w:r w:rsidR="00C35569">
        <w:rPr>
          <w:rFonts w:ascii="Arial" w:hAnsi="Arial" w:cs="Arial"/>
          <w:sz w:val="22"/>
          <w:szCs w:val="22"/>
        </w:rPr>
        <w:t xml:space="preserve">multifunktionale Aufnahmeelement in der Grund-Eckzarge setzt Maßstäbe </w:t>
      </w:r>
      <w:r w:rsidR="00E04FA3">
        <w:rPr>
          <w:rFonts w:ascii="Arial" w:hAnsi="Arial" w:cs="Arial"/>
          <w:sz w:val="22"/>
          <w:szCs w:val="22"/>
        </w:rPr>
        <w:t>für</w:t>
      </w:r>
      <w:r w:rsidR="00C35569">
        <w:rPr>
          <w:rFonts w:ascii="Arial" w:hAnsi="Arial" w:cs="Arial"/>
          <w:sz w:val="22"/>
          <w:szCs w:val="22"/>
        </w:rPr>
        <w:t xml:space="preserve"> unterschiedlich</w:t>
      </w:r>
      <w:r w:rsidR="00E04FA3">
        <w:rPr>
          <w:rFonts w:ascii="Arial" w:hAnsi="Arial" w:cs="Arial"/>
          <w:sz w:val="22"/>
          <w:szCs w:val="22"/>
        </w:rPr>
        <w:t xml:space="preserve">e </w:t>
      </w:r>
      <w:r w:rsidR="00C35569">
        <w:rPr>
          <w:rFonts w:ascii="Arial" w:hAnsi="Arial" w:cs="Arial"/>
          <w:sz w:val="22"/>
          <w:szCs w:val="22"/>
        </w:rPr>
        <w:t xml:space="preserve">Montageverfahren </w:t>
      </w:r>
      <w:r w:rsidR="00E04FA3">
        <w:rPr>
          <w:rFonts w:ascii="Arial" w:hAnsi="Arial" w:cs="Arial"/>
          <w:sz w:val="22"/>
          <w:szCs w:val="22"/>
        </w:rPr>
        <w:t>beim</w:t>
      </w:r>
      <w:r w:rsidR="00C35569">
        <w:rPr>
          <w:rFonts w:ascii="Arial" w:hAnsi="Arial" w:cs="Arial"/>
          <w:sz w:val="22"/>
          <w:szCs w:val="22"/>
        </w:rPr>
        <w:t xml:space="preserve"> Einbau in alle </w:t>
      </w:r>
      <w:r w:rsidR="00BD6322">
        <w:rPr>
          <w:rFonts w:ascii="Arial" w:hAnsi="Arial" w:cs="Arial"/>
          <w:sz w:val="22"/>
          <w:szCs w:val="22"/>
        </w:rPr>
        <w:t>gängigen</w:t>
      </w:r>
      <w:r w:rsidR="00C35569">
        <w:rPr>
          <w:rFonts w:ascii="Arial" w:hAnsi="Arial" w:cs="Arial"/>
          <w:sz w:val="22"/>
          <w:szCs w:val="22"/>
        </w:rPr>
        <w:t xml:space="preserve"> Wandarten. Die nochmals verbesserte Falz-Schraubmontage spart nun noch mehr Montagezeit und</w:t>
      </w:r>
      <w:r w:rsidR="00DD2EC6">
        <w:rPr>
          <w:rFonts w:ascii="Arial" w:hAnsi="Arial" w:cs="Arial"/>
          <w:sz w:val="22"/>
          <w:szCs w:val="22"/>
        </w:rPr>
        <w:t xml:space="preserve"> bietet</w:t>
      </w:r>
      <w:r w:rsidR="00C35569">
        <w:rPr>
          <w:rFonts w:ascii="Arial" w:hAnsi="Arial" w:cs="Arial"/>
          <w:sz w:val="22"/>
          <w:szCs w:val="22"/>
        </w:rPr>
        <w:t xml:space="preserve"> </w:t>
      </w:r>
      <w:r w:rsidR="000F227B">
        <w:rPr>
          <w:rFonts w:ascii="Arial" w:hAnsi="Arial" w:cs="Arial"/>
          <w:sz w:val="22"/>
          <w:szCs w:val="22"/>
        </w:rPr>
        <w:t>Optimierungen bei der Anzahl der notwendigen Befestigungsmittel wie auch bei der Varianz der möglichen Zargen-</w:t>
      </w:r>
      <w:proofErr w:type="spellStart"/>
      <w:r w:rsidR="000F227B">
        <w:rPr>
          <w:rFonts w:ascii="Arial" w:hAnsi="Arial" w:cs="Arial"/>
          <w:sz w:val="22"/>
          <w:szCs w:val="22"/>
        </w:rPr>
        <w:t>Hinterfüllungen</w:t>
      </w:r>
      <w:proofErr w:type="spellEnd"/>
      <w:r w:rsidR="000F227B">
        <w:rPr>
          <w:rFonts w:ascii="Arial" w:hAnsi="Arial" w:cs="Arial"/>
          <w:sz w:val="22"/>
          <w:szCs w:val="22"/>
        </w:rPr>
        <w:t>.</w:t>
      </w:r>
    </w:p>
    <w:p w14:paraId="37DBA155" w14:textId="77777777" w:rsidR="00DD2EC6" w:rsidRDefault="00DD2EC6" w:rsidP="00AE0223">
      <w:pPr>
        <w:spacing w:line="360" w:lineRule="auto"/>
        <w:rPr>
          <w:rFonts w:ascii="Arial" w:hAnsi="Arial" w:cs="Arial"/>
          <w:b/>
          <w:bCs/>
          <w:color w:val="101010"/>
          <w:sz w:val="22"/>
          <w:szCs w:val="22"/>
          <w:shd w:val="clear" w:color="auto" w:fill="FFFFFF"/>
        </w:rPr>
      </w:pPr>
    </w:p>
    <w:p w14:paraId="3086B152" w14:textId="782979DC" w:rsidR="00D77E8F" w:rsidRPr="0096284F" w:rsidRDefault="000E3281" w:rsidP="00AE0223">
      <w:pPr>
        <w:spacing w:line="360" w:lineRule="auto"/>
        <w:rPr>
          <w:rFonts w:ascii="Arial" w:hAnsi="Arial" w:cs="Arial"/>
          <w:b/>
          <w:bCs/>
          <w:sz w:val="22"/>
          <w:szCs w:val="22"/>
        </w:rPr>
      </w:pPr>
      <w:r>
        <w:rPr>
          <w:rFonts w:ascii="Arial" w:hAnsi="Arial" w:cs="Arial"/>
          <w:b/>
          <w:bCs/>
          <w:color w:val="101010"/>
          <w:sz w:val="22"/>
          <w:szCs w:val="22"/>
          <w:shd w:val="clear" w:color="auto" w:fill="FFFFFF"/>
        </w:rPr>
        <w:t xml:space="preserve">Mehr Energieeffizienz </w:t>
      </w:r>
      <w:r w:rsidR="00047BE7">
        <w:rPr>
          <w:rFonts w:ascii="Arial" w:hAnsi="Arial" w:cs="Arial"/>
          <w:b/>
          <w:bCs/>
          <w:color w:val="101010"/>
          <w:sz w:val="22"/>
          <w:szCs w:val="22"/>
          <w:shd w:val="clear" w:color="auto" w:fill="FFFFFF"/>
        </w:rPr>
        <w:t>bei Industrietoren</w:t>
      </w:r>
    </w:p>
    <w:p w14:paraId="3451293C" w14:textId="73730CE6" w:rsidR="00AB105D" w:rsidRDefault="00C40496" w:rsidP="00AE0223">
      <w:pPr>
        <w:spacing w:line="360" w:lineRule="auto"/>
        <w:rPr>
          <w:rFonts w:ascii="Arial" w:hAnsi="Arial" w:cs="Arial"/>
          <w:sz w:val="22"/>
          <w:szCs w:val="22"/>
        </w:rPr>
      </w:pPr>
      <w:r>
        <w:rPr>
          <w:rFonts w:ascii="Arial" w:hAnsi="Arial" w:cs="Arial"/>
          <w:sz w:val="22"/>
          <w:szCs w:val="22"/>
        </w:rPr>
        <w:t xml:space="preserve">Thermisch getrennte </w:t>
      </w:r>
      <w:r w:rsidR="00214D5F">
        <w:rPr>
          <w:rFonts w:ascii="Arial" w:hAnsi="Arial" w:cs="Arial"/>
          <w:sz w:val="22"/>
          <w:szCs w:val="22"/>
        </w:rPr>
        <w:t>Industriet</w:t>
      </w:r>
      <w:r>
        <w:rPr>
          <w:rFonts w:ascii="Arial" w:hAnsi="Arial" w:cs="Arial"/>
          <w:sz w:val="22"/>
          <w:szCs w:val="22"/>
        </w:rPr>
        <w:t>ore sind aus wirtschaftlicher und ökologischer Sicht immer dann erste Wahl, wenn verschiedene Temperaturzonen voneinander getrennt werden müssen.</w:t>
      </w:r>
      <w:r w:rsidRPr="00C24C7E">
        <w:rPr>
          <w:rFonts w:ascii="Arial" w:hAnsi="Arial" w:cs="Arial"/>
          <w:sz w:val="22"/>
          <w:szCs w:val="22"/>
        </w:rPr>
        <w:t xml:space="preserve"> </w:t>
      </w:r>
      <w:r>
        <w:rPr>
          <w:rFonts w:ascii="Arial" w:hAnsi="Arial" w:cs="Arial"/>
          <w:sz w:val="22"/>
          <w:szCs w:val="22"/>
        </w:rPr>
        <w:t xml:space="preserve">Daher hat </w:t>
      </w:r>
      <w:r w:rsidRPr="00C24C7E">
        <w:rPr>
          <w:rFonts w:ascii="Arial" w:hAnsi="Arial" w:cs="Arial"/>
          <w:sz w:val="22"/>
          <w:szCs w:val="22"/>
        </w:rPr>
        <w:t>Novoferm jetzt</w:t>
      </w:r>
      <w:r>
        <w:rPr>
          <w:rFonts w:ascii="Arial" w:hAnsi="Arial" w:cs="Arial"/>
          <w:sz w:val="22"/>
          <w:szCs w:val="22"/>
        </w:rPr>
        <w:t xml:space="preserve"> auch</w:t>
      </w:r>
      <w:r w:rsidRPr="00C24C7E">
        <w:rPr>
          <w:rFonts w:ascii="Arial" w:hAnsi="Arial" w:cs="Arial"/>
          <w:sz w:val="22"/>
          <w:szCs w:val="22"/>
        </w:rPr>
        <w:t xml:space="preserve"> für seine Sektionaltore </w:t>
      </w:r>
      <w:r>
        <w:rPr>
          <w:rFonts w:ascii="Arial" w:hAnsi="Arial" w:cs="Arial"/>
          <w:sz w:val="22"/>
          <w:szCs w:val="22"/>
        </w:rPr>
        <w:t>mit 40</w:t>
      </w:r>
      <w:r w:rsidR="00C2645B">
        <w:rPr>
          <w:rFonts w:ascii="Arial" w:hAnsi="Arial" w:cs="Arial"/>
          <w:sz w:val="22"/>
          <w:szCs w:val="22"/>
        </w:rPr>
        <w:t>-</w:t>
      </w:r>
      <w:r>
        <w:rPr>
          <w:rFonts w:ascii="Arial" w:hAnsi="Arial" w:cs="Arial"/>
          <w:sz w:val="22"/>
          <w:szCs w:val="22"/>
        </w:rPr>
        <w:t>mm</w:t>
      </w:r>
      <w:r w:rsidR="00C2645B">
        <w:rPr>
          <w:rFonts w:ascii="Arial" w:hAnsi="Arial" w:cs="Arial"/>
          <w:sz w:val="22"/>
          <w:szCs w:val="22"/>
        </w:rPr>
        <w:t>-</w:t>
      </w:r>
      <w:r>
        <w:rPr>
          <w:rFonts w:ascii="Arial" w:hAnsi="Arial" w:cs="Arial"/>
          <w:sz w:val="22"/>
          <w:szCs w:val="22"/>
        </w:rPr>
        <w:t xml:space="preserve">Paneelen </w:t>
      </w:r>
      <w:r w:rsidRPr="00C24C7E">
        <w:rPr>
          <w:rFonts w:ascii="Arial" w:hAnsi="Arial" w:cs="Arial"/>
          <w:sz w:val="22"/>
          <w:szCs w:val="22"/>
        </w:rPr>
        <w:t xml:space="preserve">thermisch getrennte Aluminiumsektionen entwickelt. </w:t>
      </w:r>
      <w:r>
        <w:rPr>
          <w:rFonts w:ascii="Arial" w:hAnsi="Arial" w:cs="Arial"/>
          <w:sz w:val="22"/>
          <w:szCs w:val="22"/>
        </w:rPr>
        <w:t xml:space="preserve">Damit sind nun alle Sektionaltore </w:t>
      </w:r>
      <w:r w:rsidR="00163EAB">
        <w:rPr>
          <w:rFonts w:ascii="Arial" w:hAnsi="Arial" w:cs="Arial"/>
          <w:sz w:val="22"/>
          <w:szCs w:val="22"/>
        </w:rPr>
        <w:t>von Novoferm</w:t>
      </w:r>
      <w:r w:rsidR="00214D5F">
        <w:rPr>
          <w:rFonts w:ascii="Arial" w:hAnsi="Arial" w:cs="Arial"/>
          <w:sz w:val="22"/>
          <w:szCs w:val="22"/>
        </w:rPr>
        <w:t xml:space="preserve"> </w:t>
      </w:r>
      <w:r w:rsidRPr="00C24C7E">
        <w:rPr>
          <w:rFonts w:ascii="Arial" w:hAnsi="Arial" w:cs="Arial"/>
          <w:sz w:val="22"/>
          <w:szCs w:val="22"/>
        </w:rPr>
        <w:t xml:space="preserve">mit thermisch getrennten </w:t>
      </w:r>
      <w:r>
        <w:rPr>
          <w:rFonts w:ascii="Arial" w:hAnsi="Arial" w:cs="Arial"/>
          <w:sz w:val="22"/>
          <w:szCs w:val="22"/>
        </w:rPr>
        <w:t>S</w:t>
      </w:r>
      <w:r w:rsidRPr="00C24C7E">
        <w:rPr>
          <w:rFonts w:ascii="Arial" w:hAnsi="Arial" w:cs="Arial"/>
          <w:sz w:val="22"/>
          <w:szCs w:val="22"/>
        </w:rPr>
        <w:t>ektionen verfügbar.</w:t>
      </w:r>
      <w:r w:rsidR="0024600A">
        <w:rPr>
          <w:rFonts w:ascii="Arial" w:hAnsi="Arial" w:cs="Arial"/>
          <w:sz w:val="22"/>
          <w:szCs w:val="22"/>
        </w:rPr>
        <w:t xml:space="preserve"> </w:t>
      </w:r>
    </w:p>
    <w:p w14:paraId="1FC2B9FC" w14:textId="77777777" w:rsidR="00AB105D" w:rsidRDefault="00AB105D" w:rsidP="00AE0223">
      <w:pPr>
        <w:spacing w:line="360" w:lineRule="auto"/>
        <w:rPr>
          <w:rFonts w:ascii="Arial" w:hAnsi="Arial" w:cs="Arial"/>
          <w:sz w:val="22"/>
          <w:szCs w:val="22"/>
        </w:rPr>
      </w:pPr>
    </w:p>
    <w:p w14:paraId="6F8EE16B" w14:textId="768015B0" w:rsidR="00AB105D" w:rsidRPr="00CB37F5" w:rsidRDefault="00F910E0" w:rsidP="00AB105D">
      <w:pPr>
        <w:spacing w:line="360" w:lineRule="auto"/>
        <w:rPr>
          <w:rFonts w:ascii="Arial" w:hAnsi="Arial" w:cs="Arial"/>
          <w:sz w:val="22"/>
          <w:szCs w:val="22"/>
        </w:rPr>
      </w:pPr>
      <w:r>
        <w:rPr>
          <w:rFonts w:ascii="Arial" w:hAnsi="Arial" w:cs="Arial"/>
          <w:sz w:val="22"/>
          <w:szCs w:val="22"/>
        </w:rPr>
        <w:t>Darüber hinaus hat Novoferm eine neue</w:t>
      </w:r>
      <w:r w:rsidR="00AB105D">
        <w:rPr>
          <w:rFonts w:ascii="Arial" w:hAnsi="Arial" w:cs="Arial"/>
          <w:sz w:val="22"/>
          <w:szCs w:val="22"/>
        </w:rPr>
        <w:t xml:space="preserve"> </w:t>
      </w:r>
      <w:r w:rsidR="00AB105D" w:rsidRPr="001A3794">
        <w:rPr>
          <w:rFonts w:ascii="Arial" w:hAnsi="Arial" w:cs="Arial"/>
          <w:sz w:val="22"/>
          <w:szCs w:val="22"/>
        </w:rPr>
        <w:t>Schlupftür</w:t>
      </w:r>
      <w:r>
        <w:rPr>
          <w:rFonts w:ascii="Arial" w:hAnsi="Arial" w:cs="Arial"/>
          <w:sz w:val="22"/>
          <w:szCs w:val="22"/>
        </w:rPr>
        <w:t xml:space="preserve"> entwickelt, die viele Vorteile bietet</w:t>
      </w:r>
      <w:r w:rsidR="00AB105D" w:rsidRPr="001A3794">
        <w:rPr>
          <w:rFonts w:ascii="Arial" w:hAnsi="Arial" w:cs="Arial"/>
          <w:sz w:val="22"/>
          <w:szCs w:val="22"/>
        </w:rPr>
        <w:t>.</w:t>
      </w:r>
      <w:r w:rsidR="00AB105D">
        <w:rPr>
          <w:rFonts w:ascii="Arial" w:hAnsi="Arial" w:cs="Arial"/>
          <w:sz w:val="22"/>
          <w:szCs w:val="22"/>
        </w:rPr>
        <w:t xml:space="preserve"> Durch die verstellbaren Scharniere ist sie zukünftig leichter zu montieren, besser abschließbar und ermöglicht die Justierung über einen längeren Zeitraum. Weiteres Plus: Die Türfüllungen lassen sich </w:t>
      </w:r>
      <w:r w:rsidR="00AB105D" w:rsidRPr="00E26103">
        <w:rPr>
          <w:rFonts w:ascii="Arial" w:hAnsi="Arial" w:cs="Arial"/>
          <w:sz w:val="22"/>
          <w:szCs w:val="22"/>
        </w:rPr>
        <w:t xml:space="preserve">ohne Demontage des gesamten Tores </w:t>
      </w:r>
      <w:r w:rsidR="00AB105D">
        <w:rPr>
          <w:rFonts w:ascii="Arial" w:hAnsi="Arial" w:cs="Arial"/>
          <w:sz w:val="22"/>
          <w:szCs w:val="22"/>
        </w:rPr>
        <w:t xml:space="preserve">austauschen. Die neue Schlupftür wird </w:t>
      </w:r>
      <w:r w:rsidR="00324D8C">
        <w:rPr>
          <w:rFonts w:ascii="Arial" w:hAnsi="Arial" w:cs="Arial"/>
          <w:sz w:val="22"/>
          <w:szCs w:val="22"/>
        </w:rPr>
        <w:t>in</w:t>
      </w:r>
      <w:r w:rsidR="00AB105D" w:rsidRPr="00CB37F5">
        <w:rPr>
          <w:rFonts w:ascii="Arial" w:hAnsi="Arial" w:cs="Arial"/>
          <w:sz w:val="22"/>
          <w:szCs w:val="22"/>
        </w:rPr>
        <w:t xml:space="preserve"> </w:t>
      </w:r>
      <w:r w:rsidR="00324D8C">
        <w:rPr>
          <w:rFonts w:ascii="Arial" w:hAnsi="Arial" w:cs="Arial"/>
          <w:sz w:val="22"/>
          <w:szCs w:val="22"/>
        </w:rPr>
        <w:t>Q2/</w:t>
      </w:r>
      <w:r w:rsidR="00AB105D" w:rsidRPr="00CB37F5">
        <w:rPr>
          <w:rFonts w:ascii="Arial" w:hAnsi="Arial" w:cs="Arial"/>
          <w:sz w:val="22"/>
          <w:szCs w:val="22"/>
        </w:rPr>
        <w:t xml:space="preserve">2023 </w:t>
      </w:r>
      <w:r w:rsidR="00AB105D" w:rsidRPr="001A3794">
        <w:rPr>
          <w:rFonts w:ascii="Arial" w:hAnsi="Arial" w:cs="Arial"/>
          <w:sz w:val="22"/>
          <w:szCs w:val="22"/>
        </w:rPr>
        <w:t>zunächst für das 40</w:t>
      </w:r>
      <w:r w:rsidR="00AB105D">
        <w:rPr>
          <w:rFonts w:ascii="Arial" w:hAnsi="Arial" w:cs="Arial"/>
          <w:sz w:val="22"/>
          <w:szCs w:val="22"/>
        </w:rPr>
        <w:t>-</w:t>
      </w:r>
      <w:r w:rsidR="00AB105D" w:rsidRPr="001A3794">
        <w:rPr>
          <w:rFonts w:ascii="Arial" w:hAnsi="Arial" w:cs="Arial"/>
          <w:sz w:val="22"/>
          <w:szCs w:val="22"/>
        </w:rPr>
        <w:t>mm</w:t>
      </w:r>
      <w:r w:rsidR="00AB105D">
        <w:rPr>
          <w:rFonts w:ascii="Arial" w:hAnsi="Arial" w:cs="Arial"/>
          <w:sz w:val="22"/>
          <w:szCs w:val="22"/>
        </w:rPr>
        <w:t>-</w:t>
      </w:r>
      <w:r w:rsidR="00AB105D" w:rsidRPr="001A3794">
        <w:rPr>
          <w:rFonts w:ascii="Arial" w:hAnsi="Arial" w:cs="Arial"/>
          <w:sz w:val="22"/>
          <w:szCs w:val="22"/>
        </w:rPr>
        <w:t>Thermo-</w:t>
      </w:r>
      <w:r w:rsidR="00AB105D">
        <w:rPr>
          <w:rFonts w:ascii="Arial" w:hAnsi="Arial" w:cs="Arial"/>
          <w:sz w:val="22"/>
          <w:szCs w:val="22"/>
        </w:rPr>
        <w:t>Industrie-</w:t>
      </w:r>
      <w:r w:rsidR="00AB105D" w:rsidRPr="001A3794">
        <w:rPr>
          <w:rFonts w:ascii="Arial" w:hAnsi="Arial" w:cs="Arial"/>
          <w:sz w:val="22"/>
          <w:szCs w:val="22"/>
        </w:rPr>
        <w:t>Sektionaltor in einer Breite von bis zu 1,25 m eingeführt</w:t>
      </w:r>
      <w:r w:rsidR="00AB105D">
        <w:rPr>
          <w:rFonts w:ascii="Arial" w:hAnsi="Arial" w:cs="Arial"/>
          <w:sz w:val="22"/>
          <w:szCs w:val="22"/>
        </w:rPr>
        <w:t>.</w:t>
      </w:r>
    </w:p>
    <w:p w14:paraId="6F58D730" w14:textId="77777777" w:rsidR="00AB105D" w:rsidRDefault="00AB105D" w:rsidP="00AE0223">
      <w:pPr>
        <w:spacing w:line="360" w:lineRule="auto"/>
        <w:rPr>
          <w:rFonts w:ascii="Arial" w:hAnsi="Arial" w:cs="Arial"/>
          <w:sz w:val="22"/>
          <w:szCs w:val="22"/>
        </w:rPr>
      </w:pPr>
    </w:p>
    <w:p w14:paraId="114C7C4E" w14:textId="4EEB2936" w:rsidR="00C2645B" w:rsidRDefault="00B94351" w:rsidP="00AE0223">
      <w:pPr>
        <w:spacing w:line="360" w:lineRule="auto"/>
        <w:rPr>
          <w:rFonts w:ascii="Arial" w:hAnsi="Arial" w:cs="Arial"/>
          <w:sz w:val="22"/>
          <w:szCs w:val="22"/>
        </w:rPr>
      </w:pPr>
      <w:r>
        <w:rPr>
          <w:rFonts w:ascii="Arial" w:hAnsi="Arial" w:cs="Arial"/>
          <w:sz w:val="22"/>
          <w:szCs w:val="22"/>
        </w:rPr>
        <w:lastRenderedPageBreak/>
        <w:t>Auch d</w:t>
      </w:r>
      <w:r w:rsidR="0024600A">
        <w:rPr>
          <w:rFonts w:ascii="Arial" w:hAnsi="Arial" w:cs="Arial"/>
          <w:sz w:val="22"/>
          <w:szCs w:val="22"/>
        </w:rPr>
        <w:t>as</w:t>
      </w:r>
      <w:r w:rsidR="00214D5F" w:rsidRPr="00CD08C8">
        <w:rPr>
          <w:rFonts w:ascii="Arial" w:hAnsi="Arial" w:cs="Arial"/>
          <w:sz w:val="22"/>
          <w:szCs w:val="22"/>
        </w:rPr>
        <w:t xml:space="preserve"> Angebot an Schnelllauftoren</w:t>
      </w:r>
      <w:r w:rsidR="00214D5F">
        <w:rPr>
          <w:rFonts w:ascii="Arial" w:hAnsi="Arial" w:cs="Arial"/>
          <w:sz w:val="22"/>
          <w:szCs w:val="22"/>
        </w:rPr>
        <w:t xml:space="preserve"> </w:t>
      </w:r>
      <w:r>
        <w:rPr>
          <w:rFonts w:ascii="Arial" w:hAnsi="Arial" w:cs="Arial"/>
          <w:sz w:val="22"/>
          <w:szCs w:val="22"/>
        </w:rPr>
        <w:t xml:space="preserve">für den Industriesektor </w:t>
      </w:r>
      <w:r w:rsidR="0024600A">
        <w:rPr>
          <w:rFonts w:ascii="Arial" w:hAnsi="Arial" w:cs="Arial"/>
          <w:sz w:val="22"/>
          <w:szCs w:val="22"/>
        </w:rPr>
        <w:t>wurde</w:t>
      </w:r>
      <w:r>
        <w:rPr>
          <w:rFonts w:ascii="Arial" w:hAnsi="Arial" w:cs="Arial"/>
          <w:sz w:val="22"/>
          <w:szCs w:val="22"/>
        </w:rPr>
        <w:t xml:space="preserve"> erweitert.</w:t>
      </w:r>
      <w:r w:rsidR="0024600A">
        <w:rPr>
          <w:rFonts w:ascii="Arial" w:hAnsi="Arial" w:cs="Arial"/>
          <w:sz w:val="22"/>
          <w:szCs w:val="22"/>
        </w:rPr>
        <w:t xml:space="preserve"> </w:t>
      </w:r>
      <w:proofErr w:type="spellStart"/>
      <w:r w:rsidR="00214D5F" w:rsidRPr="00A2122E">
        <w:rPr>
          <w:rFonts w:ascii="Arial" w:hAnsi="Arial" w:cs="Arial"/>
          <w:sz w:val="22"/>
          <w:szCs w:val="22"/>
        </w:rPr>
        <w:t>Speedroller</w:t>
      </w:r>
      <w:proofErr w:type="spellEnd"/>
      <w:r w:rsidR="00214D5F" w:rsidRPr="00A2122E">
        <w:rPr>
          <w:rFonts w:ascii="Arial" w:hAnsi="Arial" w:cs="Arial"/>
          <w:sz w:val="22"/>
          <w:szCs w:val="22"/>
        </w:rPr>
        <w:t xml:space="preserve"> Prime </w:t>
      </w:r>
      <w:r w:rsidR="00214D5F">
        <w:rPr>
          <w:rFonts w:ascii="Arial" w:hAnsi="Arial" w:cs="Arial"/>
          <w:sz w:val="22"/>
          <w:szCs w:val="22"/>
        </w:rPr>
        <w:t xml:space="preserve">XF – die Luxusversion des Prime-Tores – </w:t>
      </w:r>
      <w:r>
        <w:rPr>
          <w:rFonts w:ascii="Arial" w:hAnsi="Arial" w:cs="Arial"/>
          <w:sz w:val="22"/>
          <w:szCs w:val="22"/>
        </w:rPr>
        <w:t xml:space="preserve">ist </w:t>
      </w:r>
      <w:r w:rsidR="0024600A">
        <w:rPr>
          <w:rFonts w:ascii="Arial" w:hAnsi="Arial" w:cs="Arial"/>
          <w:sz w:val="22"/>
          <w:szCs w:val="22"/>
        </w:rPr>
        <w:t xml:space="preserve">nun </w:t>
      </w:r>
      <w:r>
        <w:rPr>
          <w:rFonts w:ascii="Arial" w:hAnsi="Arial" w:cs="Arial"/>
          <w:sz w:val="22"/>
          <w:szCs w:val="22"/>
        </w:rPr>
        <w:t xml:space="preserve">in einer </w:t>
      </w:r>
      <w:r w:rsidR="00214D5F">
        <w:rPr>
          <w:rFonts w:ascii="Arial" w:hAnsi="Arial" w:cs="Arial"/>
          <w:sz w:val="22"/>
          <w:szCs w:val="22"/>
        </w:rPr>
        <w:t>ISO-Version</w:t>
      </w:r>
      <w:r>
        <w:rPr>
          <w:rFonts w:ascii="Arial" w:hAnsi="Arial" w:cs="Arial"/>
          <w:sz w:val="22"/>
          <w:szCs w:val="22"/>
        </w:rPr>
        <w:t xml:space="preserve"> erhältlich</w:t>
      </w:r>
      <w:r w:rsidR="0024600A">
        <w:rPr>
          <w:rFonts w:ascii="Arial" w:hAnsi="Arial" w:cs="Arial"/>
          <w:sz w:val="22"/>
          <w:szCs w:val="22"/>
        </w:rPr>
        <w:t xml:space="preserve">: Das </w:t>
      </w:r>
      <w:r w:rsidR="0024600A" w:rsidRPr="00A2122E">
        <w:rPr>
          <w:rFonts w:ascii="Arial" w:hAnsi="Arial" w:cs="Arial"/>
          <w:sz w:val="22"/>
          <w:szCs w:val="22"/>
        </w:rPr>
        <w:t>Prime XF ISO</w:t>
      </w:r>
      <w:r w:rsidR="00D77E8F">
        <w:rPr>
          <w:rFonts w:ascii="Arial" w:hAnsi="Arial" w:cs="Arial"/>
          <w:sz w:val="22"/>
          <w:szCs w:val="22"/>
        </w:rPr>
        <w:t xml:space="preserve"> </w:t>
      </w:r>
      <w:r>
        <w:rPr>
          <w:rFonts w:ascii="Arial" w:hAnsi="Arial" w:cs="Arial"/>
          <w:sz w:val="22"/>
          <w:szCs w:val="22"/>
        </w:rPr>
        <w:t xml:space="preserve">eignet sich </w:t>
      </w:r>
      <w:r w:rsidR="00214D5F">
        <w:rPr>
          <w:rFonts w:ascii="Arial" w:hAnsi="Arial" w:cs="Arial"/>
          <w:sz w:val="22"/>
          <w:szCs w:val="22"/>
        </w:rPr>
        <w:t>ideal</w:t>
      </w:r>
      <w:r w:rsidR="00214D5F" w:rsidRPr="007F75B3">
        <w:rPr>
          <w:rFonts w:ascii="Arial" w:hAnsi="Arial" w:cs="Arial"/>
          <w:sz w:val="22"/>
          <w:szCs w:val="22"/>
        </w:rPr>
        <w:t xml:space="preserve"> für den Einsatz in Kühlhäusern</w:t>
      </w:r>
      <w:r w:rsidR="00214D5F">
        <w:rPr>
          <w:rFonts w:ascii="Arial" w:hAnsi="Arial" w:cs="Arial"/>
          <w:sz w:val="22"/>
          <w:szCs w:val="22"/>
        </w:rPr>
        <w:t>.</w:t>
      </w:r>
    </w:p>
    <w:p w14:paraId="6CD4ACCB" w14:textId="7969377F" w:rsidR="00C40496" w:rsidRDefault="00C40496" w:rsidP="00AE0223">
      <w:pPr>
        <w:spacing w:line="360" w:lineRule="auto"/>
        <w:rPr>
          <w:rFonts w:ascii="Arial" w:hAnsi="Arial" w:cs="Arial"/>
          <w:sz w:val="22"/>
          <w:szCs w:val="22"/>
        </w:rPr>
      </w:pPr>
    </w:p>
    <w:p w14:paraId="5D1BB1F1" w14:textId="77777777" w:rsidR="00AE0223" w:rsidRPr="00AE0223" w:rsidRDefault="00AE0223" w:rsidP="00AE0223">
      <w:pPr>
        <w:spacing w:line="360" w:lineRule="auto"/>
        <w:rPr>
          <w:rFonts w:ascii="Arial" w:hAnsi="Arial" w:cs="Arial"/>
          <w:b/>
          <w:bCs/>
          <w:sz w:val="22"/>
          <w:szCs w:val="22"/>
        </w:rPr>
      </w:pPr>
      <w:r w:rsidRPr="00AE0223">
        <w:rPr>
          <w:rFonts w:ascii="Arial" w:hAnsi="Arial" w:cs="Arial"/>
          <w:b/>
          <w:bCs/>
          <w:sz w:val="22"/>
          <w:szCs w:val="22"/>
        </w:rPr>
        <w:t>Optimierte Verladetechnik für LKWs und Container</w:t>
      </w:r>
    </w:p>
    <w:p w14:paraId="6B74BDFF" w14:textId="4BBAD1CA" w:rsidR="00040C95" w:rsidRDefault="00AE0223" w:rsidP="00AE0223">
      <w:pPr>
        <w:spacing w:line="360" w:lineRule="auto"/>
        <w:rPr>
          <w:rFonts w:ascii="Arial" w:hAnsi="Arial" w:cs="Arial"/>
          <w:sz w:val="22"/>
          <w:szCs w:val="22"/>
        </w:rPr>
      </w:pPr>
      <w:r w:rsidRPr="00AE0223">
        <w:rPr>
          <w:rFonts w:ascii="Arial" w:hAnsi="Arial" w:cs="Arial"/>
          <w:sz w:val="22"/>
          <w:szCs w:val="22"/>
        </w:rPr>
        <w:t>In Zeiten von Klimawandel und Energiewende werden für Logistiker Kälte- und Hitzeschutz in temperaturgeführten Lägern immer wichtiger</w:t>
      </w:r>
      <w:r w:rsidR="00B94351">
        <w:rPr>
          <w:rFonts w:ascii="Arial" w:hAnsi="Arial" w:cs="Arial"/>
          <w:sz w:val="22"/>
          <w:szCs w:val="22"/>
        </w:rPr>
        <w:t xml:space="preserve">, denn beim Be- und Entladevorgang entweicht unnötig Wärme. </w:t>
      </w:r>
      <w:r w:rsidRPr="00AE0223">
        <w:rPr>
          <w:rFonts w:ascii="Arial" w:hAnsi="Arial" w:cs="Arial"/>
          <w:sz w:val="22"/>
          <w:szCs w:val="22"/>
        </w:rPr>
        <w:t xml:space="preserve">Vor diesem Hintergrund hat Novoferm die </w:t>
      </w:r>
      <w:r w:rsidR="00B94351">
        <w:rPr>
          <w:rFonts w:ascii="Arial" w:hAnsi="Arial" w:cs="Arial"/>
          <w:sz w:val="22"/>
          <w:szCs w:val="22"/>
        </w:rPr>
        <w:t>Wärmedämmung der</w:t>
      </w:r>
      <w:r w:rsidR="00B94351" w:rsidRPr="00AE0223">
        <w:rPr>
          <w:rFonts w:ascii="Arial" w:hAnsi="Arial" w:cs="Arial"/>
          <w:sz w:val="22"/>
          <w:szCs w:val="22"/>
        </w:rPr>
        <w:t xml:space="preserve"> </w:t>
      </w:r>
      <w:r w:rsidRPr="00AE0223">
        <w:rPr>
          <w:rFonts w:ascii="Arial" w:hAnsi="Arial" w:cs="Arial"/>
          <w:sz w:val="22"/>
          <w:szCs w:val="22"/>
        </w:rPr>
        <w:t xml:space="preserve">Ladebrücke </w:t>
      </w:r>
      <w:proofErr w:type="spellStart"/>
      <w:r w:rsidRPr="00AE0223">
        <w:rPr>
          <w:rFonts w:ascii="Arial" w:hAnsi="Arial" w:cs="Arial"/>
          <w:sz w:val="22"/>
          <w:szCs w:val="22"/>
        </w:rPr>
        <w:t>NovoDock</w:t>
      </w:r>
      <w:proofErr w:type="spellEnd"/>
      <w:r w:rsidRPr="00AE0223">
        <w:rPr>
          <w:rFonts w:ascii="Arial" w:hAnsi="Arial" w:cs="Arial"/>
          <w:sz w:val="22"/>
          <w:szCs w:val="22"/>
        </w:rPr>
        <w:t xml:space="preserve"> L730i </w:t>
      </w:r>
      <w:r w:rsidR="00B94351">
        <w:rPr>
          <w:rFonts w:ascii="Arial" w:hAnsi="Arial" w:cs="Arial"/>
          <w:sz w:val="22"/>
          <w:szCs w:val="22"/>
        </w:rPr>
        <w:t xml:space="preserve">weiter </w:t>
      </w:r>
      <w:r w:rsidRPr="00AE0223">
        <w:rPr>
          <w:rFonts w:ascii="Arial" w:hAnsi="Arial" w:cs="Arial"/>
          <w:sz w:val="22"/>
          <w:szCs w:val="22"/>
        </w:rPr>
        <w:t>optimiert. Zudem wurde sie konstruktiv verbessert, sodass die bauseitige Vorbereitung noch einfacher ist und sich die Einbauzeit verkürzt. Als erste Ladebrücke kann die</w:t>
      </w:r>
      <w:r w:rsidR="00324D8C">
        <w:rPr>
          <w:rFonts w:ascii="Arial" w:hAnsi="Arial" w:cs="Arial"/>
          <w:sz w:val="22"/>
          <w:szCs w:val="22"/>
        </w:rPr>
        <w:t xml:space="preserve"> neue</w:t>
      </w:r>
      <w:r w:rsidRPr="00AE0223">
        <w:rPr>
          <w:rFonts w:ascii="Arial" w:hAnsi="Arial" w:cs="Arial"/>
          <w:sz w:val="22"/>
          <w:szCs w:val="22"/>
        </w:rPr>
        <w:t xml:space="preserve"> </w:t>
      </w:r>
      <w:proofErr w:type="spellStart"/>
      <w:r w:rsidRPr="00AE0223">
        <w:rPr>
          <w:rFonts w:ascii="Arial" w:hAnsi="Arial" w:cs="Arial"/>
          <w:sz w:val="22"/>
          <w:szCs w:val="22"/>
        </w:rPr>
        <w:t>NovoDock</w:t>
      </w:r>
      <w:proofErr w:type="spellEnd"/>
      <w:r w:rsidRPr="00AE0223">
        <w:rPr>
          <w:rFonts w:ascii="Arial" w:hAnsi="Arial" w:cs="Arial"/>
          <w:sz w:val="22"/>
          <w:szCs w:val="22"/>
        </w:rPr>
        <w:t xml:space="preserve"> L730 </w:t>
      </w:r>
      <w:r w:rsidR="00B94351">
        <w:rPr>
          <w:rFonts w:ascii="Arial" w:hAnsi="Arial" w:cs="Arial"/>
          <w:sz w:val="22"/>
          <w:szCs w:val="22"/>
        </w:rPr>
        <w:t xml:space="preserve">außerdem </w:t>
      </w:r>
      <w:r w:rsidRPr="00AE0223">
        <w:rPr>
          <w:rFonts w:ascii="Arial" w:hAnsi="Arial" w:cs="Arial"/>
          <w:sz w:val="22"/>
          <w:szCs w:val="22"/>
        </w:rPr>
        <w:t xml:space="preserve">mit dem optimierten Vorschub </w:t>
      </w:r>
      <w:proofErr w:type="spellStart"/>
      <w:r w:rsidRPr="00AE0223">
        <w:rPr>
          <w:rFonts w:ascii="Arial" w:hAnsi="Arial" w:cs="Arial"/>
          <w:sz w:val="22"/>
          <w:szCs w:val="22"/>
        </w:rPr>
        <w:t>iQ</w:t>
      </w:r>
      <w:proofErr w:type="spellEnd"/>
      <w:r w:rsidRPr="00AE0223">
        <w:rPr>
          <w:rFonts w:ascii="Arial" w:hAnsi="Arial" w:cs="Arial"/>
          <w:sz w:val="22"/>
          <w:szCs w:val="22"/>
        </w:rPr>
        <w:t xml:space="preserve">-Slide ergänzt werden. </w:t>
      </w:r>
      <w:r w:rsidR="00B94351">
        <w:rPr>
          <w:rFonts w:ascii="Arial" w:hAnsi="Arial" w:cs="Arial"/>
          <w:sz w:val="22"/>
          <w:szCs w:val="22"/>
        </w:rPr>
        <w:t>Die patentierte Lösung</w:t>
      </w:r>
      <w:r w:rsidR="00B94351" w:rsidRPr="00AE0223">
        <w:rPr>
          <w:rFonts w:ascii="Arial" w:hAnsi="Arial" w:cs="Arial"/>
          <w:sz w:val="22"/>
          <w:szCs w:val="22"/>
        </w:rPr>
        <w:t xml:space="preserve"> </w:t>
      </w:r>
      <w:r w:rsidRPr="00AE0223">
        <w:rPr>
          <w:rFonts w:ascii="Arial" w:hAnsi="Arial" w:cs="Arial"/>
          <w:sz w:val="22"/>
          <w:szCs w:val="22"/>
        </w:rPr>
        <w:t>verhindert ein gefährliches Abrutschen des Gabelstaplers von der Ladebrücke, indem sich der Vorschub automatisch mit dem LKW mitbewegt.</w:t>
      </w:r>
      <w:r w:rsidR="00B94351">
        <w:rPr>
          <w:rFonts w:ascii="Arial" w:hAnsi="Arial" w:cs="Arial"/>
          <w:sz w:val="22"/>
          <w:szCs w:val="22"/>
        </w:rPr>
        <w:t xml:space="preserve"> </w:t>
      </w:r>
      <w:r w:rsidR="00B94351" w:rsidRPr="00AE0223">
        <w:rPr>
          <w:rFonts w:ascii="Arial" w:hAnsi="Arial" w:cs="Arial"/>
          <w:sz w:val="22"/>
          <w:szCs w:val="22"/>
        </w:rPr>
        <w:t xml:space="preserve">Die Markteinführung der neuen </w:t>
      </w:r>
      <w:proofErr w:type="spellStart"/>
      <w:r w:rsidR="00B94351" w:rsidRPr="00AE0223">
        <w:rPr>
          <w:rFonts w:ascii="Arial" w:hAnsi="Arial" w:cs="Arial"/>
          <w:sz w:val="22"/>
          <w:szCs w:val="22"/>
        </w:rPr>
        <w:t>NovoDock</w:t>
      </w:r>
      <w:proofErr w:type="spellEnd"/>
      <w:r w:rsidR="00B94351" w:rsidRPr="00AE0223">
        <w:rPr>
          <w:rFonts w:ascii="Arial" w:hAnsi="Arial" w:cs="Arial"/>
          <w:sz w:val="22"/>
          <w:szCs w:val="22"/>
        </w:rPr>
        <w:t xml:space="preserve"> L730 ist für Q1/2023 geplant.</w:t>
      </w:r>
    </w:p>
    <w:p w14:paraId="6A6E2DAC" w14:textId="77777777" w:rsidR="00B94351" w:rsidRDefault="00B94351" w:rsidP="00AE0223">
      <w:pPr>
        <w:spacing w:line="360" w:lineRule="auto"/>
        <w:rPr>
          <w:rFonts w:ascii="Arial" w:hAnsi="Arial" w:cs="Arial"/>
          <w:sz w:val="22"/>
          <w:szCs w:val="22"/>
        </w:rPr>
      </w:pPr>
    </w:p>
    <w:p w14:paraId="542340C8" w14:textId="77777777" w:rsidR="00040C95" w:rsidRPr="00040C95" w:rsidRDefault="00040C95" w:rsidP="00040C95">
      <w:pPr>
        <w:spacing w:line="360" w:lineRule="auto"/>
        <w:rPr>
          <w:rFonts w:ascii="Arial" w:hAnsi="Arial" w:cs="Arial"/>
          <w:b/>
          <w:bCs/>
          <w:sz w:val="22"/>
          <w:szCs w:val="22"/>
        </w:rPr>
      </w:pPr>
      <w:r w:rsidRPr="00040C95">
        <w:rPr>
          <w:rFonts w:ascii="Arial" w:hAnsi="Arial" w:cs="Arial"/>
          <w:b/>
          <w:bCs/>
          <w:sz w:val="22"/>
          <w:szCs w:val="22"/>
        </w:rPr>
        <w:t>Digitale Unterstützung mit verschiedenen Tools</w:t>
      </w:r>
    </w:p>
    <w:p w14:paraId="4A2758EE" w14:textId="2B698D1B" w:rsidR="00A848B1" w:rsidRDefault="00EF0BFB" w:rsidP="00A848B1">
      <w:pPr>
        <w:spacing w:line="360" w:lineRule="auto"/>
        <w:rPr>
          <w:rFonts w:ascii="Arial" w:hAnsi="Arial" w:cs="Arial"/>
          <w:sz w:val="22"/>
          <w:szCs w:val="22"/>
        </w:rPr>
      </w:pPr>
      <w:r>
        <w:rPr>
          <w:rFonts w:ascii="Arial" w:hAnsi="Arial" w:cs="Arial"/>
          <w:sz w:val="22"/>
          <w:szCs w:val="22"/>
        </w:rPr>
        <w:t xml:space="preserve">Auch im Bereich der digitalen Services gibt es </w:t>
      </w:r>
      <w:r w:rsidR="00F02563">
        <w:rPr>
          <w:rFonts w:ascii="Arial" w:hAnsi="Arial" w:cs="Arial"/>
          <w:sz w:val="22"/>
          <w:szCs w:val="22"/>
        </w:rPr>
        <w:t xml:space="preserve">viele </w:t>
      </w:r>
      <w:r>
        <w:rPr>
          <w:rFonts w:ascii="Arial" w:hAnsi="Arial" w:cs="Arial"/>
          <w:sz w:val="22"/>
          <w:szCs w:val="22"/>
        </w:rPr>
        <w:t>Neuigkeiten.</w:t>
      </w:r>
      <w:r w:rsidR="00A848B1">
        <w:rPr>
          <w:rFonts w:ascii="Arial" w:hAnsi="Arial" w:cs="Arial"/>
          <w:sz w:val="22"/>
          <w:szCs w:val="22"/>
        </w:rPr>
        <w:t xml:space="preserve"> </w:t>
      </w:r>
      <w:r w:rsidR="00A848B1">
        <w:rPr>
          <w:rFonts w:ascii="Arial" w:hAnsi="Arial" w:cs="Arial"/>
          <w:color w:val="000000"/>
          <w:sz w:val="22"/>
          <w:szCs w:val="22"/>
        </w:rPr>
        <w:t>Neben dem Lösungsgenerator, mit dem</w:t>
      </w:r>
      <w:r w:rsidR="00A848B1">
        <w:rPr>
          <w:rStyle w:val="apple-converted-space"/>
          <w:rFonts w:ascii="Arial" w:hAnsi="Arial" w:cs="Arial"/>
          <w:color w:val="000000"/>
          <w:sz w:val="22"/>
          <w:szCs w:val="22"/>
        </w:rPr>
        <w:t> </w:t>
      </w:r>
      <w:r w:rsidR="00A848B1">
        <w:rPr>
          <w:rFonts w:ascii="Arial" w:hAnsi="Arial" w:cs="Arial"/>
          <w:color w:val="000000"/>
          <w:sz w:val="22"/>
          <w:szCs w:val="22"/>
        </w:rPr>
        <w:t>u.a. Planer und Industriekunden für ihr konkretes Bauvorhaben passende Novoferm-Produkte konfigurieren können,</w:t>
      </w:r>
      <w:r w:rsidR="00A848B1">
        <w:rPr>
          <w:rStyle w:val="apple-converted-space"/>
          <w:rFonts w:ascii="Arial" w:hAnsi="Arial" w:cs="Arial"/>
          <w:color w:val="000000"/>
          <w:sz w:val="22"/>
          <w:szCs w:val="22"/>
        </w:rPr>
        <w:t> </w:t>
      </w:r>
      <w:r w:rsidR="00A848B1">
        <w:rPr>
          <w:rFonts w:ascii="Arial" w:hAnsi="Arial" w:cs="Arial"/>
          <w:sz w:val="22"/>
          <w:szCs w:val="22"/>
        </w:rPr>
        <w:t>werden</w:t>
      </w:r>
      <w:r w:rsidR="00A848B1" w:rsidRPr="00500949">
        <w:rPr>
          <w:rFonts w:ascii="Arial" w:hAnsi="Arial" w:cs="Arial"/>
          <w:sz w:val="22"/>
          <w:szCs w:val="22"/>
        </w:rPr>
        <w:t xml:space="preserve"> </w:t>
      </w:r>
      <w:r w:rsidR="00A848B1">
        <w:rPr>
          <w:rFonts w:ascii="Arial" w:hAnsi="Arial" w:cs="Arial"/>
          <w:sz w:val="22"/>
          <w:szCs w:val="22"/>
        </w:rPr>
        <w:t>zur</w:t>
      </w:r>
      <w:r w:rsidR="00A848B1" w:rsidRPr="00500949">
        <w:rPr>
          <w:rFonts w:ascii="Arial" w:hAnsi="Arial" w:cs="Arial"/>
          <w:sz w:val="22"/>
          <w:szCs w:val="22"/>
        </w:rPr>
        <w:t xml:space="preserve"> BAU </w:t>
      </w:r>
      <w:r w:rsidR="00A848B1">
        <w:rPr>
          <w:rFonts w:ascii="Arial" w:hAnsi="Arial" w:cs="Arial"/>
          <w:sz w:val="22"/>
          <w:szCs w:val="22"/>
        </w:rPr>
        <w:t xml:space="preserve">weitere </w:t>
      </w:r>
      <w:r w:rsidR="00A848B1" w:rsidRPr="00500949">
        <w:rPr>
          <w:rFonts w:ascii="Arial" w:hAnsi="Arial" w:cs="Arial"/>
          <w:sz w:val="22"/>
          <w:szCs w:val="22"/>
        </w:rPr>
        <w:t xml:space="preserve">neue App-Lösungen </w:t>
      </w:r>
      <w:r w:rsidR="00A848B1">
        <w:rPr>
          <w:rFonts w:ascii="Arial" w:hAnsi="Arial" w:cs="Arial"/>
          <w:sz w:val="22"/>
          <w:szCs w:val="22"/>
        </w:rPr>
        <w:t>und smarte Tools</w:t>
      </w:r>
      <w:r w:rsidR="00A848B1" w:rsidRPr="00500949">
        <w:rPr>
          <w:rFonts w:ascii="Arial" w:hAnsi="Arial" w:cs="Arial"/>
          <w:sz w:val="22"/>
          <w:szCs w:val="22"/>
        </w:rPr>
        <w:t xml:space="preserve"> </w:t>
      </w:r>
      <w:r w:rsidR="00A848B1">
        <w:rPr>
          <w:rFonts w:ascii="Arial" w:hAnsi="Arial" w:cs="Arial"/>
          <w:sz w:val="22"/>
          <w:szCs w:val="22"/>
        </w:rPr>
        <w:t>vorgestellt.</w:t>
      </w:r>
    </w:p>
    <w:p w14:paraId="70B8F24B" w14:textId="628B8896" w:rsidR="00A848B1" w:rsidRDefault="00A848B1" w:rsidP="00040C95">
      <w:pPr>
        <w:spacing w:line="360" w:lineRule="auto"/>
        <w:rPr>
          <w:rFonts w:ascii="Arial" w:hAnsi="Arial" w:cs="Arial"/>
          <w:sz w:val="22"/>
          <w:szCs w:val="22"/>
        </w:rPr>
      </w:pPr>
    </w:p>
    <w:p w14:paraId="3D2ACF3B" w14:textId="4DE45872" w:rsidR="00D11EEE" w:rsidRPr="00040C95" w:rsidRDefault="00040C95" w:rsidP="00AE0223">
      <w:pPr>
        <w:spacing w:line="360" w:lineRule="auto"/>
        <w:rPr>
          <w:rFonts w:ascii="Arial" w:hAnsi="Arial" w:cs="Arial"/>
          <w:b/>
          <w:bCs/>
          <w:sz w:val="22"/>
          <w:szCs w:val="22"/>
        </w:rPr>
      </w:pPr>
      <w:r w:rsidRPr="00040C95">
        <w:rPr>
          <w:rFonts w:ascii="Arial" w:hAnsi="Arial" w:cs="Arial"/>
          <w:b/>
          <w:bCs/>
          <w:sz w:val="22"/>
          <w:szCs w:val="22"/>
        </w:rPr>
        <w:t xml:space="preserve">Novoferm auf der BAU: </w:t>
      </w:r>
      <w:r w:rsidR="00D11EEE" w:rsidRPr="00040C95">
        <w:rPr>
          <w:rFonts w:ascii="Arial" w:hAnsi="Arial" w:cs="Arial"/>
          <w:b/>
          <w:bCs/>
          <w:sz w:val="22"/>
          <w:szCs w:val="22"/>
        </w:rPr>
        <w:t>Halle</w:t>
      </w:r>
      <w:r w:rsidRPr="00040C95">
        <w:rPr>
          <w:rFonts w:ascii="Arial" w:hAnsi="Arial" w:cs="Arial"/>
          <w:b/>
          <w:bCs/>
          <w:sz w:val="22"/>
          <w:szCs w:val="22"/>
        </w:rPr>
        <w:t xml:space="preserve"> </w:t>
      </w:r>
      <w:r w:rsidR="008D18AF">
        <w:rPr>
          <w:rFonts w:ascii="Arial" w:hAnsi="Arial" w:cs="Arial"/>
          <w:b/>
          <w:bCs/>
          <w:sz w:val="22"/>
          <w:szCs w:val="22"/>
        </w:rPr>
        <w:t>B3</w:t>
      </w:r>
      <w:r w:rsidR="00D11EEE" w:rsidRPr="00040C95">
        <w:rPr>
          <w:rFonts w:ascii="Arial" w:hAnsi="Arial" w:cs="Arial"/>
          <w:b/>
          <w:bCs/>
          <w:sz w:val="22"/>
          <w:szCs w:val="22"/>
        </w:rPr>
        <w:t>, Stand</w:t>
      </w:r>
      <w:r w:rsidRPr="00040C95">
        <w:rPr>
          <w:rFonts w:ascii="Arial" w:hAnsi="Arial" w:cs="Arial"/>
          <w:b/>
          <w:bCs/>
          <w:sz w:val="22"/>
          <w:szCs w:val="22"/>
        </w:rPr>
        <w:t xml:space="preserve"> </w:t>
      </w:r>
      <w:r w:rsidR="008D18AF" w:rsidRPr="007B7A01">
        <w:rPr>
          <w:rFonts w:ascii="Arial" w:hAnsi="Arial" w:cs="Arial"/>
          <w:b/>
          <w:bCs/>
          <w:sz w:val="22"/>
          <w:szCs w:val="22"/>
        </w:rPr>
        <w:t>339</w:t>
      </w:r>
    </w:p>
    <w:p w14:paraId="4E4A9844" w14:textId="5B49E628" w:rsidR="006921C4" w:rsidRDefault="006921C4" w:rsidP="00AE0223">
      <w:pPr>
        <w:spacing w:line="360" w:lineRule="auto"/>
        <w:rPr>
          <w:rFonts w:ascii="Arial" w:hAnsi="Arial" w:cs="Arial"/>
          <w:sz w:val="22"/>
          <w:szCs w:val="22"/>
        </w:rPr>
      </w:pPr>
    </w:p>
    <w:p w14:paraId="3D0F6C4A" w14:textId="4487C601" w:rsidR="00F910E0" w:rsidRPr="00F910E0" w:rsidRDefault="00F910E0" w:rsidP="00AE0223">
      <w:pPr>
        <w:spacing w:line="360" w:lineRule="auto"/>
        <w:rPr>
          <w:rFonts w:ascii="Arial" w:hAnsi="Arial" w:cs="Arial"/>
          <w:color w:val="000000"/>
          <w:sz w:val="22"/>
          <w:szCs w:val="22"/>
        </w:rPr>
      </w:pPr>
      <w:r w:rsidRPr="00F910E0">
        <w:rPr>
          <w:rFonts w:ascii="Arial" w:hAnsi="Arial" w:cs="Arial"/>
          <w:color w:val="000000"/>
          <w:sz w:val="22"/>
          <w:szCs w:val="22"/>
        </w:rPr>
        <w:t>Zeichen (inklusive Leerzeichen): 5.3</w:t>
      </w:r>
      <w:r w:rsidR="00F02563">
        <w:rPr>
          <w:rFonts w:ascii="Arial" w:hAnsi="Arial" w:cs="Arial"/>
          <w:color w:val="000000"/>
          <w:sz w:val="22"/>
          <w:szCs w:val="22"/>
        </w:rPr>
        <w:t>42</w:t>
      </w:r>
    </w:p>
    <w:p w14:paraId="0FFF1E9A" w14:textId="459DE93F" w:rsidR="00040C95" w:rsidRDefault="00040C95" w:rsidP="00AE0223">
      <w:pPr>
        <w:spacing w:line="360" w:lineRule="auto"/>
        <w:rPr>
          <w:rFonts w:ascii="Arial" w:hAnsi="Arial" w:cs="Arial"/>
          <w:sz w:val="22"/>
          <w:szCs w:val="22"/>
        </w:rPr>
      </w:pPr>
    </w:p>
    <w:p w14:paraId="5609E935" w14:textId="77777777" w:rsidR="0047010E" w:rsidRDefault="0047010E" w:rsidP="00AE0223">
      <w:pPr>
        <w:spacing w:line="360" w:lineRule="auto"/>
        <w:rPr>
          <w:rFonts w:ascii="Arial" w:hAnsi="Arial" w:cs="Arial"/>
          <w:sz w:val="22"/>
          <w:szCs w:val="22"/>
        </w:rPr>
      </w:pPr>
    </w:p>
    <w:p w14:paraId="658D9CF3" w14:textId="77777777" w:rsidR="0047010E" w:rsidRPr="00F01ED0" w:rsidRDefault="0047010E" w:rsidP="0047010E">
      <w:pPr>
        <w:spacing w:line="360" w:lineRule="auto"/>
        <w:rPr>
          <w:rFonts w:ascii="Arial" w:hAnsi="Arial" w:cs="Arial"/>
          <w:b/>
          <w:bCs/>
          <w:color w:val="000000" w:themeColor="text1"/>
          <w:sz w:val="22"/>
          <w:szCs w:val="22"/>
        </w:rPr>
      </w:pPr>
      <w:r w:rsidRPr="00F01ED0">
        <w:rPr>
          <w:rFonts w:ascii="Arial" w:hAnsi="Arial" w:cs="Arial"/>
          <w:b/>
          <w:bCs/>
          <w:color w:val="000000" w:themeColor="text1"/>
          <w:sz w:val="22"/>
          <w:szCs w:val="22"/>
        </w:rPr>
        <w:t>Über Novoferm</w:t>
      </w:r>
    </w:p>
    <w:p w14:paraId="04CB1596" w14:textId="77777777" w:rsidR="0047010E" w:rsidRDefault="0047010E" w:rsidP="0047010E">
      <w:pPr>
        <w:spacing w:line="360" w:lineRule="auto"/>
        <w:rPr>
          <w:rFonts w:ascii="Arial" w:hAnsi="Arial" w:cs="Arial"/>
          <w:color w:val="101010"/>
          <w:sz w:val="20"/>
          <w:szCs w:val="20"/>
          <w:shd w:val="clear" w:color="auto" w:fill="FFFFFF"/>
        </w:rPr>
      </w:pPr>
      <w:r w:rsidRPr="00F01ED0">
        <w:rPr>
          <w:rFonts w:ascii="Arial" w:hAnsi="Arial" w:cs="Arial"/>
          <w:color w:val="000000"/>
          <w:sz w:val="20"/>
          <w:szCs w:val="20"/>
        </w:rPr>
        <w:t>Novoferm ist einer der größten europäischen Systemanbieter von Tür- und Torlösungen sowie Verladesystemen für d</w:t>
      </w:r>
      <w:r>
        <w:rPr>
          <w:rFonts w:ascii="Arial" w:hAnsi="Arial" w:cs="Arial"/>
          <w:color w:val="000000"/>
          <w:sz w:val="20"/>
          <w:szCs w:val="20"/>
        </w:rPr>
        <w:t>e</w:t>
      </w:r>
      <w:r w:rsidRPr="00F01ED0">
        <w:rPr>
          <w:rFonts w:ascii="Arial" w:hAnsi="Arial" w:cs="Arial"/>
          <w:color w:val="000000"/>
          <w:sz w:val="20"/>
          <w:szCs w:val="20"/>
        </w:rPr>
        <w:t xml:space="preserve">n privaten, gewerblichen und industriellen Einsatz. Das Unternehmen wurde 1955 als </w:t>
      </w:r>
      <w:proofErr w:type="spellStart"/>
      <w:r w:rsidRPr="00F01ED0">
        <w:rPr>
          <w:rFonts w:ascii="Arial" w:hAnsi="Arial" w:cs="Arial"/>
          <w:color w:val="000000"/>
          <w:sz w:val="20"/>
          <w:szCs w:val="20"/>
        </w:rPr>
        <w:t>Isselwerk</w:t>
      </w:r>
      <w:proofErr w:type="spellEnd"/>
      <w:r w:rsidRPr="00F01ED0">
        <w:rPr>
          <w:rFonts w:ascii="Arial" w:hAnsi="Arial" w:cs="Arial"/>
          <w:color w:val="000000"/>
          <w:sz w:val="20"/>
          <w:szCs w:val="20"/>
        </w:rPr>
        <w:t xml:space="preserve"> Werth GmbH am Niederrhein gegründet und gehört seit 2003 zur japanischen</w:t>
      </w:r>
      <w:r w:rsidRPr="00F01ED0">
        <w:rPr>
          <w:rStyle w:val="apple-converted-space"/>
          <w:rFonts w:ascii="Arial" w:hAnsi="Arial" w:cs="Arial"/>
          <w:color w:val="000000"/>
          <w:sz w:val="20"/>
          <w:szCs w:val="20"/>
        </w:rPr>
        <w:t> </w:t>
      </w:r>
      <w:proofErr w:type="spellStart"/>
      <w:r w:rsidRPr="00F01ED0">
        <w:rPr>
          <w:rFonts w:ascii="Arial" w:hAnsi="Arial" w:cs="Arial"/>
          <w:color w:val="101010"/>
          <w:sz w:val="20"/>
          <w:szCs w:val="20"/>
          <w:shd w:val="clear" w:color="auto" w:fill="FFFFFF"/>
        </w:rPr>
        <w:t>Sanwa</w:t>
      </w:r>
      <w:proofErr w:type="spellEnd"/>
      <w:r w:rsidRPr="00F01ED0">
        <w:rPr>
          <w:rFonts w:ascii="Arial" w:hAnsi="Arial" w:cs="Arial"/>
          <w:color w:val="101010"/>
          <w:sz w:val="20"/>
          <w:szCs w:val="20"/>
          <w:shd w:val="clear" w:color="auto" w:fill="FFFFFF"/>
        </w:rPr>
        <w:t xml:space="preserve"> Group (im Besitz der </w:t>
      </w:r>
      <w:proofErr w:type="spellStart"/>
      <w:r w:rsidRPr="00F01ED0">
        <w:rPr>
          <w:rFonts w:ascii="Arial" w:hAnsi="Arial" w:cs="Arial"/>
          <w:color w:val="101010"/>
          <w:sz w:val="20"/>
          <w:szCs w:val="20"/>
          <w:shd w:val="clear" w:color="auto" w:fill="FFFFFF"/>
        </w:rPr>
        <w:t>Sanwa</w:t>
      </w:r>
      <w:proofErr w:type="spellEnd"/>
      <w:r w:rsidRPr="00F01ED0">
        <w:rPr>
          <w:rFonts w:ascii="Arial" w:hAnsi="Arial" w:cs="Arial"/>
          <w:color w:val="101010"/>
          <w:sz w:val="20"/>
          <w:szCs w:val="20"/>
          <w:shd w:val="clear" w:color="auto" w:fill="FFFFFF"/>
        </w:rPr>
        <w:t xml:space="preserve"> Holdings Corporation)</w:t>
      </w:r>
      <w:r w:rsidRPr="00F01ED0">
        <w:rPr>
          <w:rFonts w:ascii="Arial" w:hAnsi="Arial" w:cs="Arial"/>
          <w:color w:val="000000"/>
          <w:sz w:val="20"/>
          <w:szCs w:val="20"/>
        </w:rPr>
        <w:t xml:space="preserve">. Die Novoferm Gruppe produziert an verschiedenen Standorten in Europa </w:t>
      </w:r>
      <w:r>
        <w:rPr>
          <w:rFonts w:ascii="Arial" w:hAnsi="Arial" w:cs="Arial"/>
          <w:color w:val="000000"/>
          <w:sz w:val="20"/>
          <w:szCs w:val="20"/>
        </w:rPr>
        <w:t>und</w:t>
      </w:r>
      <w:r w:rsidRPr="00F01ED0">
        <w:rPr>
          <w:rFonts w:ascii="Arial" w:hAnsi="Arial" w:cs="Arial"/>
          <w:color w:val="000000"/>
          <w:sz w:val="20"/>
          <w:szCs w:val="20"/>
        </w:rPr>
        <w:t xml:space="preserve"> vertreibt Produkte über zahlreiche Landesgesellschaften und Vertriebspartner in viele</w:t>
      </w:r>
      <w:r>
        <w:rPr>
          <w:rFonts w:ascii="Arial" w:hAnsi="Arial" w:cs="Arial"/>
          <w:color w:val="000000"/>
          <w:sz w:val="20"/>
          <w:szCs w:val="20"/>
        </w:rPr>
        <w:t xml:space="preserve"> </w:t>
      </w:r>
      <w:r w:rsidRPr="00F01ED0">
        <w:rPr>
          <w:rFonts w:ascii="Arial" w:hAnsi="Arial" w:cs="Arial"/>
          <w:color w:val="000000"/>
          <w:sz w:val="20"/>
          <w:szCs w:val="20"/>
        </w:rPr>
        <w:t xml:space="preserve">Länder der Welt. Novoferm beschäftigt über </w:t>
      </w:r>
      <w:r>
        <w:rPr>
          <w:rFonts w:ascii="Arial" w:hAnsi="Arial" w:cs="Arial"/>
          <w:color w:val="000000"/>
          <w:sz w:val="20"/>
          <w:szCs w:val="20"/>
        </w:rPr>
        <w:br/>
      </w:r>
      <w:r w:rsidRPr="00F01ED0">
        <w:rPr>
          <w:rFonts w:ascii="Arial" w:hAnsi="Arial" w:cs="Arial"/>
          <w:color w:val="000000"/>
          <w:sz w:val="20"/>
          <w:szCs w:val="20"/>
        </w:rPr>
        <w:t>3.</w:t>
      </w:r>
      <w:r>
        <w:rPr>
          <w:rFonts w:ascii="Arial" w:hAnsi="Arial" w:cs="Arial"/>
          <w:color w:val="000000"/>
          <w:sz w:val="20"/>
          <w:szCs w:val="20"/>
        </w:rPr>
        <w:t>5</w:t>
      </w:r>
      <w:r w:rsidRPr="00F01ED0">
        <w:rPr>
          <w:rFonts w:ascii="Arial" w:hAnsi="Arial" w:cs="Arial"/>
          <w:color w:val="000000"/>
          <w:sz w:val="20"/>
          <w:szCs w:val="20"/>
        </w:rPr>
        <w:t>00 Mitarbeiter und</w:t>
      </w:r>
      <w:r w:rsidRPr="00F01ED0">
        <w:rPr>
          <w:rStyle w:val="apple-converted-space"/>
          <w:rFonts w:ascii="Arial" w:hAnsi="Arial" w:cs="Arial"/>
          <w:color w:val="000000"/>
          <w:sz w:val="20"/>
          <w:szCs w:val="20"/>
        </w:rPr>
        <w:t> </w:t>
      </w:r>
      <w:r w:rsidRPr="00F01ED0">
        <w:rPr>
          <w:rFonts w:ascii="Arial" w:hAnsi="Arial" w:cs="Arial"/>
          <w:color w:val="101010"/>
          <w:sz w:val="20"/>
          <w:szCs w:val="20"/>
          <w:shd w:val="clear" w:color="auto" w:fill="FFFFFF"/>
        </w:rPr>
        <w:t>ist nach DIN EN ISO 9001 zertifiziert.</w:t>
      </w:r>
    </w:p>
    <w:p w14:paraId="7E07BFE7" w14:textId="77777777" w:rsidR="0047010E" w:rsidRDefault="0047010E" w:rsidP="0047010E">
      <w:pPr>
        <w:spacing w:line="360" w:lineRule="auto"/>
        <w:rPr>
          <w:rFonts w:ascii="Arial" w:hAnsi="Arial" w:cs="Arial"/>
          <w:color w:val="101010"/>
          <w:sz w:val="20"/>
          <w:szCs w:val="20"/>
          <w:shd w:val="clear" w:color="auto" w:fill="FFFFFF"/>
        </w:rPr>
      </w:pPr>
    </w:p>
    <w:p w14:paraId="2C0C0E4E" w14:textId="77777777" w:rsidR="0047010E" w:rsidRDefault="0047010E" w:rsidP="00AE0223">
      <w:pPr>
        <w:spacing w:line="360" w:lineRule="auto"/>
        <w:rPr>
          <w:rFonts w:ascii="Arial" w:hAnsi="Arial" w:cs="Arial"/>
          <w:sz w:val="22"/>
          <w:szCs w:val="22"/>
        </w:rPr>
      </w:pPr>
    </w:p>
    <w:p w14:paraId="3D761B6D" w14:textId="77777777" w:rsidR="0047010E" w:rsidRDefault="0047010E">
      <w:pPr>
        <w:rPr>
          <w:rFonts w:ascii="Arial" w:hAnsi="Arial" w:cs="Arial"/>
          <w:b/>
          <w:bCs/>
          <w:sz w:val="22"/>
          <w:szCs w:val="22"/>
        </w:rPr>
      </w:pPr>
      <w:r>
        <w:rPr>
          <w:rFonts w:ascii="Arial" w:hAnsi="Arial" w:cs="Arial"/>
          <w:b/>
          <w:bCs/>
          <w:sz w:val="22"/>
          <w:szCs w:val="22"/>
        </w:rPr>
        <w:br w:type="page"/>
      </w:r>
    </w:p>
    <w:p w14:paraId="2B035A33" w14:textId="55446F7E" w:rsidR="002C38F4" w:rsidRPr="0047010E" w:rsidRDefault="00401D34" w:rsidP="00AE0223">
      <w:pPr>
        <w:spacing w:line="360" w:lineRule="auto"/>
        <w:rPr>
          <w:rFonts w:ascii="Arial" w:hAnsi="Arial" w:cs="Arial"/>
          <w:b/>
          <w:bCs/>
          <w:sz w:val="22"/>
          <w:szCs w:val="22"/>
        </w:rPr>
      </w:pPr>
      <w:r w:rsidRPr="0047010E">
        <w:rPr>
          <w:rFonts w:ascii="Arial" w:hAnsi="Arial" w:cs="Arial"/>
          <w:b/>
          <w:bCs/>
          <w:sz w:val="22"/>
          <w:szCs w:val="22"/>
        </w:rPr>
        <w:lastRenderedPageBreak/>
        <w:t>Bildmaterial</w:t>
      </w:r>
      <w:r w:rsidR="00040C95" w:rsidRPr="0047010E">
        <w:rPr>
          <w:rFonts w:ascii="Arial" w:hAnsi="Arial" w:cs="Arial"/>
          <w:b/>
          <w:bCs/>
          <w:sz w:val="22"/>
          <w:szCs w:val="22"/>
        </w:rPr>
        <w:t>:</w:t>
      </w:r>
      <w:r w:rsidRPr="0047010E">
        <w:rPr>
          <w:rFonts w:ascii="Arial" w:hAnsi="Arial" w:cs="Arial"/>
          <w:b/>
          <w:bCs/>
          <w:sz w:val="22"/>
          <w:szCs w:val="22"/>
        </w:rPr>
        <w:t xml:space="preserve"> </w:t>
      </w:r>
    </w:p>
    <w:p w14:paraId="454AC2F0" w14:textId="77777777" w:rsidR="007B7A01" w:rsidRDefault="007B7A01" w:rsidP="00AE0223">
      <w:pPr>
        <w:spacing w:line="360" w:lineRule="auto"/>
        <w:rPr>
          <w:rFonts w:ascii="Arial" w:hAnsi="Arial" w:cs="Arial"/>
          <w:sz w:val="22"/>
          <w:szCs w:val="22"/>
        </w:rPr>
      </w:pPr>
    </w:p>
    <w:p w14:paraId="36A76D2B" w14:textId="77777777" w:rsidR="007B7A01" w:rsidRDefault="007B7A01" w:rsidP="007B7A01">
      <w:pPr>
        <w:spacing w:line="360" w:lineRule="auto"/>
        <w:rPr>
          <w:rFonts w:ascii="Arial" w:hAnsi="Arial" w:cs="Arial"/>
          <w:sz w:val="22"/>
          <w:szCs w:val="22"/>
        </w:rPr>
      </w:pPr>
      <w:r>
        <w:rPr>
          <w:rFonts w:ascii="Arial" w:hAnsi="Arial" w:cs="Arial"/>
          <w:noProof/>
          <w:sz w:val="22"/>
          <w:szCs w:val="22"/>
        </w:rPr>
        <w:drawing>
          <wp:inline distT="0" distB="0" distL="0" distR="0" wp14:anchorId="265E5279" wp14:editId="0B8EA9C7">
            <wp:extent cx="3060000" cy="2300400"/>
            <wp:effectExtent l="0" t="0" r="1270" b="0"/>
            <wp:docPr id="1" name="Grafik 1" descr="Ein Bild, das Gebäud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ebäude, draußen enthält.&#10;&#10;Automatisch generierte Beschreibung"/>
                    <pic:cNvPicPr/>
                  </pic:nvPicPr>
                  <pic:blipFill>
                    <a:blip r:embed="rId7" cstate="print">
                      <a:extLst>
                        <a:ext uri="{28A0092B-C50C-407E-A947-70E740481C1C}">
                          <a14:useLocalDpi xmlns:a14="http://schemas.microsoft.com/office/drawing/2010/main"/>
                        </a:ext>
                      </a:extLst>
                    </a:blip>
                    <a:stretch>
                      <a:fillRect/>
                    </a:stretch>
                  </pic:blipFill>
                  <pic:spPr>
                    <a:xfrm>
                      <a:off x="0" y="0"/>
                      <a:ext cx="3060000" cy="2300400"/>
                    </a:xfrm>
                    <a:prstGeom prst="rect">
                      <a:avLst/>
                    </a:prstGeom>
                  </pic:spPr>
                </pic:pic>
              </a:graphicData>
            </a:graphic>
          </wp:inline>
        </w:drawing>
      </w:r>
    </w:p>
    <w:p w14:paraId="5013E5A9" w14:textId="717D2A16" w:rsidR="007B7A01" w:rsidRDefault="007B7A01" w:rsidP="00D9064C">
      <w:pPr>
        <w:spacing w:line="312" w:lineRule="auto"/>
        <w:rPr>
          <w:rFonts w:ascii="Arial" w:hAnsi="Arial" w:cs="Arial"/>
          <w:bCs/>
          <w:iCs/>
          <w:noProof/>
          <w:spacing w:val="-4"/>
          <w:sz w:val="22"/>
          <w:szCs w:val="22"/>
        </w:rPr>
      </w:pPr>
      <w:r>
        <w:rPr>
          <w:rFonts w:ascii="Arial" w:eastAsia="Times New Roman" w:hAnsi="Arial" w:cs="Arial"/>
          <w:color w:val="000000" w:themeColor="text1"/>
          <w:sz w:val="22"/>
          <w:szCs w:val="22"/>
          <w:lang w:eastAsia="de-DE"/>
        </w:rPr>
        <w:t xml:space="preserve">Mit </w:t>
      </w:r>
      <w:r w:rsidRPr="00EA6FD6">
        <w:rPr>
          <w:rFonts w:ascii="Arial" w:eastAsia="Times New Roman" w:hAnsi="Arial" w:cs="Arial"/>
          <w:color w:val="000000" w:themeColor="text1"/>
          <w:sz w:val="22"/>
          <w:szCs w:val="22"/>
          <w:lang w:eastAsia="de-DE"/>
        </w:rPr>
        <w:t>dem Premium-Sektionaltor Evolution präsentiert Novoferm</w:t>
      </w:r>
      <w:r w:rsidR="00453A45">
        <w:rPr>
          <w:rFonts w:ascii="Arial" w:eastAsia="Times New Roman" w:hAnsi="Arial" w:cs="Arial"/>
          <w:color w:val="000000" w:themeColor="text1"/>
          <w:sz w:val="22"/>
          <w:szCs w:val="22"/>
          <w:lang w:eastAsia="de-DE"/>
        </w:rPr>
        <w:t xml:space="preserve"> auf der BAU 2023</w:t>
      </w:r>
      <w:r w:rsidRPr="00EA6FD6">
        <w:rPr>
          <w:rFonts w:ascii="Arial" w:eastAsia="Times New Roman" w:hAnsi="Arial" w:cs="Arial"/>
          <w:color w:val="000000" w:themeColor="text1"/>
          <w:sz w:val="22"/>
          <w:szCs w:val="22"/>
          <w:lang w:eastAsia="de-DE"/>
        </w:rPr>
        <w:t xml:space="preserve"> </w:t>
      </w:r>
      <w:r w:rsidRPr="007B7A01">
        <w:rPr>
          <w:rFonts w:ascii="Arial" w:eastAsia="Times New Roman" w:hAnsi="Arial" w:cs="Arial"/>
          <w:color w:val="000000" w:themeColor="text1"/>
          <w:sz w:val="22"/>
          <w:szCs w:val="22"/>
          <w:lang w:eastAsia="de-DE"/>
        </w:rPr>
        <w:t xml:space="preserve">in </w:t>
      </w:r>
      <w:r w:rsidR="00DF379D">
        <w:rPr>
          <w:rFonts w:ascii="Arial" w:eastAsia="Times New Roman" w:hAnsi="Arial" w:cs="Arial"/>
          <w:color w:val="000000" w:themeColor="text1"/>
          <w:sz w:val="22"/>
          <w:szCs w:val="22"/>
          <w:lang w:eastAsia="de-DE"/>
        </w:rPr>
        <w:t xml:space="preserve">Halle </w:t>
      </w:r>
      <w:r w:rsidRPr="007B7A01">
        <w:rPr>
          <w:rFonts w:ascii="Arial" w:hAnsi="Arial" w:cs="Arial"/>
          <w:sz w:val="22"/>
          <w:szCs w:val="22"/>
        </w:rPr>
        <w:t>B3, Stand 339</w:t>
      </w:r>
      <w:r w:rsidRPr="00EA6FD6">
        <w:rPr>
          <w:rFonts w:ascii="Arial" w:eastAsia="Times New Roman" w:hAnsi="Arial" w:cs="Arial"/>
          <w:color w:val="000000" w:themeColor="text1"/>
          <w:sz w:val="22"/>
          <w:szCs w:val="22"/>
          <w:lang w:eastAsia="de-DE"/>
        </w:rPr>
        <w:t xml:space="preserve"> eine</w:t>
      </w:r>
      <w:r>
        <w:rPr>
          <w:rFonts w:ascii="Arial" w:eastAsia="Times New Roman" w:hAnsi="Arial" w:cs="Arial"/>
          <w:color w:val="000000" w:themeColor="text1"/>
          <w:sz w:val="22"/>
          <w:szCs w:val="22"/>
          <w:lang w:eastAsia="de-DE"/>
        </w:rPr>
        <w:t xml:space="preserve"> Neuheit </w:t>
      </w:r>
      <w:r w:rsidRPr="00E10F9F">
        <w:rPr>
          <w:rFonts w:ascii="Arial" w:eastAsia="Times New Roman" w:hAnsi="Arial" w:cs="Arial"/>
          <w:color w:val="000000" w:themeColor="text1"/>
          <w:sz w:val="22"/>
          <w:szCs w:val="22"/>
          <w:lang w:eastAsia="de-DE"/>
        </w:rPr>
        <w:t>für Privatgaragen und Doppelgaragen</w:t>
      </w:r>
      <w:r>
        <w:rPr>
          <w:rFonts w:ascii="Arial" w:eastAsia="Times New Roman" w:hAnsi="Arial" w:cs="Arial"/>
          <w:color w:val="000000" w:themeColor="text1"/>
          <w:sz w:val="22"/>
          <w:szCs w:val="22"/>
          <w:lang w:eastAsia="de-DE"/>
        </w:rPr>
        <w:t xml:space="preserve">. Das wärmegedämmte Tor </w:t>
      </w:r>
      <w:r w:rsidR="00DF379D">
        <w:rPr>
          <w:rFonts w:ascii="Arial" w:eastAsia="Times New Roman" w:hAnsi="Arial" w:cs="Arial"/>
          <w:color w:val="000000" w:themeColor="text1"/>
          <w:sz w:val="22"/>
          <w:szCs w:val="22"/>
          <w:lang w:eastAsia="de-DE"/>
        </w:rPr>
        <w:t>ist besonders energieeffizient</w:t>
      </w:r>
      <w:r>
        <w:rPr>
          <w:rFonts w:ascii="Arial" w:eastAsia="Times New Roman" w:hAnsi="Arial" w:cs="Arial"/>
          <w:color w:val="000000" w:themeColor="text1"/>
          <w:sz w:val="22"/>
          <w:szCs w:val="22"/>
          <w:lang w:eastAsia="de-DE"/>
        </w:rPr>
        <w:t xml:space="preserve">. </w:t>
      </w:r>
      <w:r w:rsidRPr="00AA4F2B">
        <w:rPr>
          <w:rFonts w:ascii="Arial" w:hAnsi="Arial" w:cs="Arial"/>
          <w:bCs/>
          <w:iCs/>
          <w:noProof/>
          <w:spacing w:val="-4"/>
          <w:sz w:val="22"/>
          <w:szCs w:val="22"/>
        </w:rPr>
        <w:t xml:space="preserve">(Foto: </w:t>
      </w:r>
      <w:r>
        <w:rPr>
          <w:rFonts w:ascii="Arial" w:hAnsi="Arial" w:cs="Arial"/>
          <w:bCs/>
          <w:iCs/>
          <w:noProof/>
          <w:spacing w:val="-4"/>
          <w:sz w:val="22"/>
          <w:szCs w:val="22"/>
        </w:rPr>
        <w:t>N</w:t>
      </w:r>
      <w:r w:rsidRPr="00AA4F2B">
        <w:rPr>
          <w:rFonts w:ascii="Arial" w:hAnsi="Arial" w:cs="Arial"/>
          <w:bCs/>
          <w:iCs/>
          <w:noProof/>
          <w:spacing w:val="-4"/>
          <w:sz w:val="22"/>
          <w:szCs w:val="22"/>
        </w:rPr>
        <w:t>ovoferm)</w:t>
      </w:r>
    </w:p>
    <w:p w14:paraId="00C4EEBE" w14:textId="16DA9A58" w:rsidR="002C38F4" w:rsidRDefault="002C38F4" w:rsidP="00AE0223">
      <w:pPr>
        <w:spacing w:line="360" w:lineRule="auto"/>
        <w:rPr>
          <w:rFonts w:ascii="Arial" w:hAnsi="Arial" w:cs="Arial"/>
          <w:sz w:val="22"/>
          <w:szCs w:val="22"/>
        </w:rPr>
      </w:pPr>
    </w:p>
    <w:p w14:paraId="5B5FE986" w14:textId="098EA56E" w:rsidR="007B7A01" w:rsidRDefault="007B7A01" w:rsidP="00AE0223">
      <w:pPr>
        <w:spacing w:line="360" w:lineRule="auto"/>
        <w:rPr>
          <w:rFonts w:ascii="Arial" w:hAnsi="Arial" w:cs="Arial"/>
          <w:sz w:val="22"/>
          <w:szCs w:val="22"/>
        </w:rPr>
      </w:pPr>
    </w:p>
    <w:p w14:paraId="406D2814" w14:textId="77777777" w:rsidR="007B7A01" w:rsidRDefault="007B7A01" w:rsidP="00AE0223">
      <w:pPr>
        <w:spacing w:line="360" w:lineRule="auto"/>
        <w:rPr>
          <w:rFonts w:ascii="Arial" w:hAnsi="Arial" w:cs="Arial"/>
          <w:sz w:val="22"/>
          <w:szCs w:val="22"/>
        </w:rPr>
      </w:pPr>
    </w:p>
    <w:p w14:paraId="78D736D7" w14:textId="77777777" w:rsidR="00040C95" w:rsidRPr="008A5D39" w:rsidRDefault="00040C95" w:rsidP="00040C95">
      <w:pPr>
        <w:spacing w:line="312" w:lineRule="auto"/>
        <w:ind w:right="1417"/>
        <w:jc w:val="both"/>
        <w:rPr>
          <w:rFonts w:ascii="Calibri" w:eastAsia="Calibri" w:hAnsi="Calibri"/>
          <w:bCs/>
          <w:sz w:val="16"/>
          <w:szCs w:val="16"/>
          <w:vertAlign w:val="subscript"/>
        </w:rPr>
      </w:pPr>
      <w:r>
        <w:rPr>
          <w:noProof/>
        </w:rPr>
        <w:drawing>
          <wp:inline distT="0" distB="0" distL="0" distR="0" wp14:anchorId="3E6B4959" wp14:editId="34E9A07E">
            <wp:extent cx="3060000" cy="2480400"/>
            <wp:effectExtent l="0" t="0" r="1270" b="0"/>
            <wp:docPr id="5" name="Grafik 5" descr="Ein Bild, das Text, Gras, Anhäng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Gras, Anhänger enthält.&#10;&#10;Automatisch generierte Beschreibung"/>
                    <pic:cNvPicPr/>
                  </pic:nvPicPr>
                  <pic:blipFill>
                    <a:blip r:embed="rId8"/>
                    <a:stretch>
                      <a:fillRect/>
                    </a:stretch>
                  </pic:blipFill>
                  <pic:spPr>
                    <a:xfrm>
                      <a:off x="0" y="0"/>
                      <a:ext cx="3060000" cy="2480400"/>
                    </a:xfrm>
                    <a:prstGeom prst="rect">
                      <a:avLst/>
                    </a:prstGeom>
                  </pic:spPr>
                </pic:pic>
              </a:graphicData>
            </a:graphic>
          </wp:inline>
        </w:drawing>
      </w:r>
    </w:p>
    <w:p w14:paraId="735FD495" w14:textId="7FC8FE6F" w:rsidR="00040C95" w:rsidRDefault="00040C95" w:rsidP="00D9064C">
      <w:pPr>
        <w:spacing w:line="312" w:lineRule="auto"/>
        <w:rPr>
          <w:rFonts w:ascii="Arial" w:hAnsi="Arial" w:cs="Arial"/>
          <w:bCs/>
          <w:iCs/>
          <w:noProof/>
          <w:spacing w:val="-4"/>
          <w:sz w:val="22"/>
          <w:szCs w:val="22"/>
        </w:rPr>
      </w:pPr>
      <w:r w:rsidRPr="00AA4F2B">
        <w:rPr>
          <w:rFonts w:ascii="Arial" w:hAnsi="Arial" w:cs="Arial"/>
          <w:bCs/>
          <w:iCs/>
          <w:noProof/>
          <w:spacing w:val="-4"/>
          <w:sz w:val="22"/>
          <w:szCs w:val="22"/>
        </w:rPr>
        <w:t xml:space="preserve">Durch die thermische Trennung der Außen- und Innenschale des Novoferm-Sektionaltores werden Wärmeverluste auf ein Minimum reduziert. (Foto: </w:t>
      </w:r>
      <w:r>
        <w:rPr>
          <w:rFonts w:ascii="Arial" w:hAnsi="Arial" w:cs="Arial"/>
          <w:bCs/>
          <w:iCs/>
          <w:noProof/>
          <w:spacing w:val="-4"/>
          <w:sz w:val="22"/>
          <w:szCs w:val="22"/>
        </w:rPr>
        <w:t>N</w:t>
      </w:r>
      <w:r w:rsidRPr="00AA4F2B">
        <w:rPr>
          <w:rFonts w:ascii="Arial" w:hAnsi="Arial" w:cs="Arial"/>
          <w:bCs/>
          <w:iCs/>
          <w:noProof/>
          <w:spacing w:val="-4"/>
          <w:sz w:val="22"/>
          <w:szCs w:val="22"/>
        </w:rPr>
        <w:t>ovoferm)</w:t>
      </w:r>
    </w:p>
    <w:p w14:paraId="5CD5F03E" w14:textId="77777777" w:rsidR="00DD2EC6" w:rsidRDefault="00DD2EC6" w:rsidP="00040C95">
      <w:pPr>
        <w:spacing w:line="312" w:lineRule="auto"/>
        <w:ind w:right="1417"/>
        <w:rPr>
          <w:rFonts w:ascii="Arial" w:hAnsi="Arial" w:cs="Arial"/>
          <w:bCs/>
          <w:iCs/>
          <w:noProof/>
          <w:spacing w:val="-4"/>
          <w:sz w:val="22"/>
          <w:szCs w:val="22"/>
        </w:rPr>
      </w:pPr>
    </w:p>
    <w:p w14:paraId="54A82113" w14:textId="7706F897" w:rsidR="002F7549" w:rsidRDefault="002F7549" w:rsidP="00040C95">
      <w:pPr>
        <w:spacing w:line="312" w:lineRule="auto"/>
        <w:ind w:right="1417"/>
        <w:rPr>
          <w:rFonts w:ascii="Arial" w:hAnsi="Arial" w:cs="Arial"/>
          <w:bCs/>
          <w:iCs/>
          <w:noProof/>
          <w:spacing w:val="-4"/>
          <w:sz w:val="22"/>
          <w:szCs w:val="22"/>
        </w:rPr>
      </w:pPr>
    </w:p>
    <w:p w14:paraId="617BAA72" w14:textId="77777777" w:rsidR="0047010E" w:rsidRDefault="0047010E" w:rsidP="00040C95">
      <w:pPr>
        <w:spacing w:line="312" w:lineRule="auto"/>
        <w:ind w:right="1417"/>
        <w:rPr>
          <w:rFonts w:ascii="Arial" w:hAnsi="Arial" w:cs="Arial"/>
          <w:bCs/>
          <w:iCs/>
          <w:noProof/>
          <w:spacing w:val="-4"/>
          <w:sz w:val="22"/>
          <w:szCs w:val="22"/>
        </w:rPr>
      </w:pPr>
    </w:p>
    <w:p w14:paraId="7A436DBA" w14:textId="0E453166" w:rsidR="002F7549" w:rsidRPr="00AA4F2B" w:rsidRDefault="002F7549" w:rsidP="00040C95">
      <w:pPr>
        <w:spacing w:line="312" w:lineRule="auto"/>
        <w:ind w:right="1417"/>
        <w:rPr>
          <w:rFonts w:ascii="Arial" w:hAnsi="Arial" w:cs="Arial"/>
          <w:bCs/>
          <w:iCs/>
          <w:noProof/>
          <w:spacing w:val="-4"/>
          <w:sz w:val="22"/>
          <w:szCs w:val="22"/>
        </w:rPr>
      </w:pPr>
      <w:r>
        <w:rPr>
          <w:rFonts w:ascii="Arial" w:hAnsi="Arial" w:cs="Arial"/>
          <w:bCs/>
          <w:iCs/>
          <w:noProof/>
          <w:spacing w:val="-4"/>
          <w:sz w:val="22"/>
          <w:szCs w:val="22"/>
        </w:rPr>
        <w:lastRenderedPageBreak/>
        <w:drawing>
          <wp:inline distT="0" distB="0" distL="0" distR="0" wp14:anchorId="0F84CEDB" wp14:editId="700B11D6">
            <wp:extent cx="2520000" cy="3020400"/>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cstate="print">
                      <a:extLst>
                        <a:ext uri="{28A0092B-C50C-407E-A947-70E740481C1C}">
                          <a14:useLocalDpi xmlns:a14="http://schemas.microsoft.com/office/drawing/2010/main"/>
                        </a:ext>
                      </a:extLst>
                    </a:blip>
                    <a:stretch>
                      <a:fillRect/>
                    </a:stretch>
                  </pic:blipFill>
                  <pic:spPr>
                    <a:xfrm>
                      <a:off x="0" y="0"/>
                      <a:ext cx="2520000" cy="3020400"/>
                    </a:xfrm>
                    <a:prstGeom prst="rect">
                      <a:avLst/>
                    </a:prstGeom>
                  </pic:spPr>
                </pic:pic>
              </a:graphicData>
            </a:graphic>
          </wp:inline>
        </w:drawing>
      </w:r>
    </w:p>
    <w:p w14:paraId="523E0CA4" w14:textId="0924DA86" w:rsidR="00A64BDD" w:rsidRDefault="00DD2EC6" w:rsidP="00D9064C">
      <w:pPr>
        <w:spacing w:line="312" w:lineRule="auto"/>
        <w:rPr>
          <w:rFonts w:ascii="Arial" w:hAnsi="Arial" w:cs="Arial"/>
          <w:bCs/>
          <w:iCs/>
          <w:noProof/>
          <w:spacing w:val="-4"/>
          <w:sz w:val="22"/>
          <w:szCs w:val="22"/>
        </w:rPr>
      </w:pPr>
      <w:r>
        <w:rPr>
          <w:rFonts w:ascii="Arial" w:hAnsi="Arial" w:cs="Arial"/>
          <w:sz w:val="22"/>
          <w:szCs w:val="22"/>
        </w:rPr>
        <w:t>Ein Highlight am Novoferm-Messestand wird d</w:t>
      </w:r>
      <w:r w:rsidRPr="005412F5">
        <w:rPr>
          <w:rFonts w:ascii="Arial" w:hAnsi="Arial" w:cs="Arial"/>
          <w:sz w:val="22"/>
          <w:szCs w:val="22"/>
        </w:rPr>
        <w:t>as</w:t>
      </w:r>
      <w:r>
        <w:rPr>
          <w:rFonts w:ascii="Arial" w:hAnsi="Arial" w:cs="Arial"/>
          <w:sz w:val="22"/>
          <w:szCs w:val="22"/>
        </w:rPr>
        <w:t xml:space="preserve"> neue Schnelllauftor </w:t>
      </w:r>
      <w:r w:rsidRPr="00A2122E">
        <w:rPr>
          <w:rFonts w:ascii="Arial" w:hAnsi="Arial" w:cs="Arial"/>
          <w:sz w:val="22"/>
          <w:szCs w:val="22"/>
        </w:rPr>
        <w:t>Prime XF ISO</w:t>
      </w:r>
      <w:r>
        <w:rPr>
          <w:rFonts w:ascii="Arial" w:hAnsi="Arial" w:cs="Arial"/>
          <w:sz w:val="22"/>
          <w:szCs w:val="22"/>
        </w:rPr>
        <w:t xml:space="preserve"> mit </w:t>
      </w:r>
      <w:r w:rsidRPr="007F75B3">
        <w:rPr>
          <w:rFonts w:ascii="Arial" w:hAnsi="Arial" w:cs="Arial"/>
          <w:sz w:val="22"/>
          <w:szCs w:val="22"/>
        </w:rPr>
        <w:t>ein</w:t>
      </w:r>
      <w:r>
        <w:rPr>
          <w:rFonts w:ascii="Arial" w:hAnsi="Arial" w:cs="Arial"/>
          <w:sz w:val="22"/>
          <w:szCs w:val="22"/>
        </w:rPr>
        <w:t>em</w:t>
      </w:r>
      <w:r w:rsidRPr="007F75B3">
        <w:rPr>
          <w:rFonts w:ascii="Arial" w:hAnsi="Arial" w:cs="Arial"/>
          <w:sz w:val="22"/>
          <w:szCs w:val="22"/>
        </w:rPr>
        <w:t xml:space="preserve"> isolierte</w:t>
      </w:r>
      <w:r>
        <w:rPr>
          <w:rFonts w:ascii="Arial" w:hAnsi="Arial" w:cs="Arial"/>
          <w:sz w:val="22"/>
          <w:szCs w:val="22"/>
        </w:rPr>
        <w:t>n</w:t>
      </w:r>
      <w:r w:rsidRPr="007F75B3">
        <w:rPr>
          <w:rFonts w:ascii="Arial" w:hAnsi="Arial" w:cs="Arial"/>
          <w:sz w:val="22"/>
          <w:szCs w:val="22"/>
        </w:rPr>
        <w:t xml:space="preserve"> Torblatt mit einer Gesamtstärke von ca. 8 mm</w:t>
      </w:r>
      <w:r>
        <w:rPr>
          <w:rFonts w:ascii="Arial" w:hAnsi="Arial" w:cs="Arial"/>
          <w:sz w:val="22"/>
          <w:szCs w:val="22"/>
        </w:rPr>
        <w:t xml:space="preserve"> sein. Das Tor für Öffnungen bis zu 12,25 </w:t>
      </w:r>
      <w:r w:rsidR="008A13D1" w:rsidRPr="0025627D">
        <w:rPr>
          <w:rFonts w:ascii="Arial" w:hAnsi="Arial" w:cs="Arial"/>
          <w:color w:val="101010"/>
          <w:sz w:val="22"/>
          <w:szCs w:val="22"/>
          <w:shd w:val="clear" w:color="auto" w:fill="FFFFFF"/>
        </w:rPr>
        <w:t>m</w:t>
      </w:r>
      <w:r w:rsidR="008A13D1" w:rsidRPr="004B0D3C">
        <w:rPr>
          <w:rFonts w:ascii="Arial" w:hAnsi="Arial" w:cs="Arial"/>
          <w:color w:val="101010"/>
          <w:sz w:val="22"/>
          <w:szCs w:val="22"/>
          <w:shd w:val="clear" w:color="auto" w:fill="FFFFFF"/>
        </w:rPr>
        <w:t>²</w:t>
      </w:r>
      <w:r>
        <w:rPr>
          <w:rFonts w:ascii="Arial" w:hAnsi="Arial" w:cs="Arial"/>
          <w:sz w:val="22"/>
          <w:szCs w:val="22"/>
        </w:rPr>
        <w:t xml:space="preserve"> eignet sich besonders gut für</w:t>
      </w:r>
      <w:r w:rsidRPr="007F75B3">
        <w:rPr>
          <w:rFonts w:ascii="Arial" w:hAnsi="Arial" w:cs="Arial"/>
          <w:sz w:val="22"/>
          <w:szCs w:val="22"/>
        </w:rPr>
        <w:t xml:space="preserve"> Kühlhäuser</w:t>
      </w:r>
      <w:r>
        <w:rPr>
          <w:rFonts w:ascii="Arial" w:hAnsi="Arial" w:cs="Arial"/>
          <w:sz w:val="22"/>
          <w:szCs w:val="22"/>
        </w:rPr>
        <w:t>.</w:t>
      </w:r>
      <w:r w:rsidR="00A64BDD">
        <w:rPr>
          <w:rFonts w:ascii="Arial" w:hAnsi="Arial" w:cs="Arial"/>
          <w:sz w:val="22"/>
          <w:szCs w:val="22"/>
        </w:rPr>
        <w:t xml:space="preserve"> </w:t>
      </w:r>
      <w:r w:rsidR="00A64BDD" w:rsidRPr="00AA4F2B">
        <w:rPr>
          <w:rFonts w:ascii="Arial" w:hAnsi="Arial" w:cs="Arial"/>
          <w:bCs/>
          <w:iCs/>
          <w:noProof/>
          <w:spacing w:val="-4"/>
          <w:sz w:val="22"/>
          <w:szCs w:val="22"/>
        </w:rPr>
        <w:t xml:space="preserve">(Foto: </w:t>
      </w:r>
      <w:r w:rsidR="00A64BDD">
        <w:rPr>
          <w:rFonts w:ascii="Arial" w:hAnsi="Arial" w:cs="Arial"/>
          <w:bCs/>
          <w:iCs/>
          <w:noProof/>
          <w:spacing w:val="-4"/>
          <w:sz w:val="22"/>
          <w:szCs w:val="22"/>
        </w:rPr>
        <w:t>N</w:t>
      </w:r>
      <w:r w:rsidR="00A64BDD" w:rsidRPr="00AA4F2B">
        <w:rPr>
          <w:rFonts w:ascii="Arial" w:hAnsi="Arial" w:cs="Arial"/>
          <w:bCs/>
          <w:iCs/>
          <w:noProof/>
          <w:spacing w:val="-4"/>
          <w:sz w:val="22"/>
          <w:szCs w:val="22"/>
        </w:rPr>
        <w:t>ovoferm)</w:t>
      </w:r>
    </w:p>
    <w:p w14:paraId="76A6B9E2" w14:textId="716D7627" w:rsidR="00040C95" w:rsidRDefault="00040C95" w:rsidP="00AE0223">
      <w:pPr>
        <w:spacing w:line="360" w:lineRule="auto"/>
        <w:rPr>
          <w:rFonts w:ascii="Arial" w:hAnsi="Arial" w:cs="Arial"/>
          <w:sz w:val="22"/>
          <w:szCs w:val="22"/>
        </w:rPr>
      </w:pPr>
    </w:p>
    <w:p w14:paraId="0F5AB28D" w14:textId="258092C8" w:rsidR="00EB2F18" w:rsidRDefault="00EB2F18" w:rsidP="00AE0223">
      <w:pPr>
        <w:spacing w:line="360" w:lineRule="auto"/>
        <w:rPr>
          <w:rFonts w:ascii="Arial" w:hAnsi="Arial" w:cs="Arial"/>
          <w:sz w:val="22"/>
          <w:szCs w:val="22"/>
        </w:rPr>
      </w:pPr>
    </w:p>
    <w:p w14:paraId="5B5EFF38" w14:textId="6303CEB6" w:rsidR="00453A45" w:rsidRDefault="008A13D1" w:rsidP="00AE0223">
      <w:pPr>
        <w:spacing w:line="360" w:lineRule="auto"/>
        <w:rPr>
          <w:rFonts w:ascii="Arial" w:hAnsi="Arial" w:cs="Arial"/>
          <w:sz w:val="22"/>
          <w:szCs w:val="22"/>
        </w:rPr>
      </w:pPr>
      <w:r>
        <w:rPr>
          <w:rFonts w:ascii="Arial" w:hAnsi="Arial" w:cs="Arial"/>
          <w:noProof/>
          <w:sz w:val="22"/>
          <w:szCs w:val="22"/>
        </w:rPr>
        <w:drawing>
          <wp:inline distT="0" distB="0" distL="0" distR="0" wp14:anchorId="241E173A" wp14:editId="1EC4695F">
            <wp:extent cx="2520000" cy="3384000"/>
            <wp:effectExtent l="0" t="0" r="0" b="0"/>
            <wp:docPr id="4" name="Grafik 4" descr="Ein Bild, das drinnen, Boden, Wand,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Boden, Wand, Gebäude enthält.&#10;&#10;Automatisch generierte Beschreibung"/>
                    <pic:cNvPicPr/>
                  </pic:nvPicPr>
                  <pic:blipFill>
                    <a:blip r:embed="rId10" cstate="print">
                      <a:extLst>
                        <a:ext uri="{28A0092B-C50C-407E-A947-70E740481C1C}">
                          <a14:useLocalDpi xmlns:a14="http://schemas.microsoft.com/office/drawing/2010/main"/>
                        </a:ext>
                      </a:extLst>
                    </a:blip>
                    <a:stretch>
                      <a:fillRect/>
                    </a:stretch>
                  </pic:blipFill>
                  <pic:spPr>
                    <a:xfrm>
                      <a:off x="0" y="0"/>
                      <a:ext cx="2520000" cy="3384000"/>
                    </a:xfrm>
                    <a:prstGeom prst="rect">
                      <a:avLst/>
                    </a:prstGeom>
                  </pic:spPr>
                </pic:pic>
              </a:graphicData>
            </a:graphic>
          </wp:inline>
        </w:drawing>
      </w:r>
    </w:p>
    <w:p w14:paraId="0AC757F0" w14:textId="5A87A988" w:rsidR="00453A45" w:rsidRDefault="00453A45" w:rsidP="00AE0223">
      <w:pPr>
        <w:spacing w:line="360" w:lineRule="auto"/>
        <w:rPr>
          <w:rFonts w:ascii="Arial" w:hAnsi="Arial" w:cs="Arial"/>
          <w:bCs/>
          <w:iCs/>
          <w:noProof/>
          <w:spacing w:val="-4"/>
          <w:sz w:val="22"/>
          <w:szCs w:val="22"/>
        </w:rPr>
      </w:pPr>
      <w:r>
        <w:rPr>
          <w:rFonts w:ascii="Arial" w:hAnsi="Arial" w:cs="Arial"/>
          <w:sz w:val="22"/>
          <w:szCs w:val="22"/>
        </w:rPr>
        <w:t>Novoferm hat das Portfolio seiner Feuerschutztür</w:t>
      </w:r>
      <w:r w:rsidR="00EF3690">
        <w:rPr>
          <w:rFonts w:ascii="Arial" w:hAnsi="Arial" w:cs="Arial"/>
          <w:sz w:val="22"/>
          <w:szCs w:val="22"/>
        </w:rPr>
        <w:t>en der Reihe</w:t>
      </w:r>
      <w:r>
        <w:rPr>
          <w:rFonts w:ascii="Arial" w:hAnsi="Arial" w:cs="Arial"/>
          <w:sz w:val="22"/>
          <w:szCs w:val="22"/>
        </w:rPr>
        <w:t xml:space="preserve"> </w:t>
      </w:r>
      <w:proofErr w:type="spellStart"/>
      <w:r>
        <w:rPr>
          <w:rFonts w:ascii="Arial" w:hAnsi="Arial" w:cs="Arial"/>
          <w:sz w:val="22"/>
          <w:szCs w:val="22"/>
        </w:rPr>
        <w:t>NovoPorta</w:t>
      </w:r>
      <w:proofErr w:type="spellEnd"/>
      <w:r>
        <w:rPr>
          <w:rFonts w:ascii="Arial" w:hAnsi="Arial" w:cs="Arial"/>
          <w:sz w:val="22"/>
          <w:szCs w:val="22"/>
        </w:rPr>
        <w:t xml:space="preserve"> </w:t>
      </w:r>
      <w:proofErr w:type="spellStart"/>
      <w:r>
        <w:rPr>
          <w:rFonts w:ascii="Arial" w:hAnsi="Arial" w:cs="Arial"/>
          <w:sz w:val="22"/>
          <w:szCs w:val="22"/>
        </w:rPr>
        <w:t>Premio</w:t>
      </w:r>
      <w:proofErr w:type="spellEnd"/>
      <w:r>
        <w:rPr>
          <w:rFonts w:ascii="Arial" w:hAnsi="Arial" w:cs="Arial"/>
          <w:sz w:val="22"/>
          <w:szCs w:val="22"/>
        </w:rPr>
        <w:t xml:space="preserve"> durch neue Formate erweitert</w:t>
      </w:r>
      <w:r w:rsidR="00EF3690">
        <w:rPr>
          <w:rFonts w:ascii="Arial" w:hAnsi="Arial" w:cs="Arial"/>
          <w:sz w:val="22"/>
          <w:szCs w:val="22"/>
        </w:rPr>
        <w:t xml:space="preserve"> und die Montage optimiert. Darüber hinaus lassen sich mit der </w:t>
      </w:r>
      <w:proofErr w:type="spellStart"/>
      <w:r w:rsidR="00EF3690">
        <w:rPr>
          <w:rFonts w:ascii="Arial" w:hAnsi="Arial" w:cs="Arial"/>
          <w:sz w:val="22"/>
          <w:szCs w:val="22"/>
        </w:rPr>
        <w:t>NovoPorta</w:t>
      </w:r>
      <w:proofErr w:type="spellEnd"/>
      <w:r w:rsidR="00EF3690">
        <w:rPr>
          <w:rFonts w:ascii="Arial" w:hAnsi="Arial" w:cs="Arial"/>
          <w:sz w:val="22"/>
          <w:szCs w:val="22"/>
        </w:rPr>
        <w:t xml:space="preserve"> </w:t>
      </w:r>
      <w:proofErr w:type="spellStart"/>
      <w:r w:rsidR="00EF3690">
        <w:rPr>
          <w:rFonts w:ascii="Arial" w:hAnsi="Arial" w:cs="Arial"/>
          <w:sz w:val="22"/>
          <w:szCs w:val="22"/>
        </w:rPr>
        <w:t>Premio</w:t>
      </w:r>
      <w:proofErr w:type="spellEnd"/>
      <w:r w:rsidR="00EF3690">
        <w:rPr>
          <w:rFonts w:ascii="Arial" w:hAnsi="Arial" w:cs="Arial"/>
          <w:sz w:val="22"/>
          <w:szCs w:val="22"/>
        </w:rPr>
        <w:t xml:space="preserve"> zahlreiche neue Sonderausstattungen realisieren.</w:t>
      </w:r>
      <w:r w:rsidR="00EF3690" w:rsidRPr="00AA4F2B">
        <w:rPr>
          <w:rFonts w:ascii="Arial" w:hAnsi="Arial" w:cs="Arial"/>
          <w:bCs/>
          <w:iCs/>
          <w:noProof/>
          <w:spacing w:val="-4"/>
          <w:sz w:val="22"/>
          <w:szCs w:val="22"/>
        </w:rPr>
        <w:t xml:space="preserve"> </w:t>
      </w:r>
      <w:r w:rsidRPr="00AA4F2B">
        <w:rPr>
          <w:rFonts w:ascii="Arial" w:hAnsi="Arial" w:cs="Arial"/>
          <w:bCs/>
          <w:iCs/>
          <w:noProof/>
          <w:spacing w:val="-4"/>
          <w:sz w:val="22"/>
          <w:szCs w:val="22"/>
        </w:rPr>
        <w:t xml:space="preserve">(Foto: </w:t>
      </w:r>
      <w:r>
        <w:rPr>
          <w:rFonts w:ascii="Arial" w:hAnsi="Arial" w:cs="Arial"/>
          <w:bCs/>
          <w:iCs/>
          <w:noProof/>
          <w:spacing w:val="-4"/>
          <w:sz w:val="22"/>
          <w:szCs w:val="22"/>
        </w:rPr>
        <w:t>N</w:t>
      </w:r>
      <w:r w:rsidRPr="00AA4F2B">
        <w:rPr>
          <w:rFonts w:ascii="Arial" w:hAnsi="Arial" w:cs="Arial"/>
          <w:bCs/>
          <w:iCs/>
          <w:noProof/>
          <w:spacing w:val="-4"/>
          <w:sz w:val="22"/>
          <w:szCs w:val="22"/>
        </w:rPr>
        <w:t>ovoferm)</w:t>
      </w:r>
    </w:p>
    <w:p w14:paraId="7F3C711B" w14:textId="77777777" w:rsidR="00E77A57" w:rsidRDefault="00E77A57" w:rsidP="0047010E">
      <w:pPr>
        <w:spacing w:line="360" w:lineRule="auto"/>
        <w:rPr>
          <w:rFonts w:ascii="Arial" w:hAnsi="Arial" w:cs="Arial"/>
          <w:b/>
          <w:bCs/>
          <w:color w:val="000000" w:themeColor="text1"/>
        </w:rPr>
      </w:pPr>
    </w:p>
    <w:p w14:paraId="4E91C6B2" w14:textId="77777777" w:rsidR="00E77A57" w:rsidRDefault="00E77A57" w:rsidP="0047010E">
      <w:pPr>
        <w:spacing w:line="360" w:lineRule="auto"/>
        <w:rPr>
          <w:rFonts w:ascii="Arial" w:hAnsi="Arial" w:cs="Arial"/>
          <w:b/>
          <w:bCs/>
          <w:color w:val="000000" w:themeColor="text1"/>
        </w:rPr>
      </w:pPr>
    </w:p>
    <w:p w14:paraId="2F489072" w14:textId="45859CA0" w:rsidR="002A520D" w:rsidRDefault="002A520D" w:rsidP="0047010E">
      <w:pPr>
        <w:spacing w:line="360" w:lineRule="auto"/>
        <w:rPr>
          <w:rFonts w:ascii="Calibri" w:hAnsi="Calibri" w:cs="Calibri"/>
          <w:color w:val="000000"/>
        </w:rPr>
      </w:pPr>
      <w:r>
        <w:rPr>
          <w:rFonts w:ascii="Arial" w:hAnsi="Arial" w:cs="Arial"/>
          <w:color w:val="000000"/>
          <w:sz w:val="23"/>
          <w:szCs w:val="23"/>
          <w:shd w:val="clear" w:color="auto" w:fill="FFFFFF"/>
        </w:rPr>
        <w:lastRenderedPageBreak/>
        <w:t>Der Text sowie hochauflösendes Bildmaterial und weitere Informationen stehen Ihnen unter</w:t>
      </w:r>
      <w:r>
        <w:rPr>
          <w:rStyle w:val="apple-converted-space"/>
          <w:rFonts w:ascii="Arial" w:hAnsi="Arial" w:cs="Arial"/>
          <w:color w:val="000000"/>
          <w:sz w:val="23"/>
          <w:szCs w:val="23"/>
          <w:shd w:val="clear" w:color="auto" w:fill="FFFFFF"/>
        </w:rPr>
        <w:t> </w:t>
      </w:r>
      <w:hyperlink r:id="rId11" w:history="1">
        <w:r>
          <w:rPr>
            <w:rStyle w:val="Hyperlink"/>
            <w:rFonts w:ascii="Calibri" w:hAnsi="Calibri" w:cs="Calibri"/>
          </w:rPr>
          <w:t>www.novoferm.de/presse</w:t>
        </w:r>
      </w:hyperlink>
      <w:r>
        <w:rPr>
          <w:rStyle w:val="apple-converted-space"/>
          <w:rFonts w:ascii="Calibri" w:hAnsi="Calibri" w:cs="Calibri"/>
          <w:color w:val="000000"/>
        </w:rPr>
        <w:t> </w:t>
      </w:r>
      <w:r>
        <w:rPr>
          <w:rFonts w:ascii="Arial" w:hAnsi="Arial" w:cs="Arial"/>
          <w:color w:val="000000"/>
          <w:sz w:val="23"/>
          <w:szCs w:val="23"/>
          <w:shd w:val="clear" w:color="auto" w:fill="FFFFFF"/>
        </w:rPr>
        <w:t>zur Verfügung. </w:t>
      </w:r>
    </w:p>
    <w:p w14:paraId="669C8F96" w14:textId="77777777" w:rsidR="002A520D" w:rsidRDefault="002A520D" w:rsidP="0047010E">
      <w:pPr>
        <w:spacing w:line="360" w:lineRule="auto"/>
        <w:rPr>
          <w:rFonts w:ascii="Calibri" w:hAnsi="Calibri" w:cs="Calibri"/>
          <w:color w:val="000000"/>
        </w:rPr>
      </w:pPr>
    </w:p>
    <w:p w14:paraId="10E5AB84" w14:textId="77777777" w:rsidR="002A520D" w:rsidRDefault="002A520D" w:rsidP="0047010E">
      <w:pPr>
        <w:spacing w:line="360" w:lineRule="auto"/>
        <w:rPr>
          <w:rFonts w:ascii="Calibri" w:hAnsi="Calibri" w:cs="Calibri"/>
          <w:color w:val="000000"/>
        </w:rPr>
      </w:pPr>
    </w:p>
    <w:p w14:paraId="0C8D2FB4" w14:textId="1F3D6202" w:rsidR="0047010E" w:rsidRPr="00597936" w:rsidRDefault="0047010E" w:rsidP="0047010E">
      <w:pPr>
        <w:spacing w:line="360" w:lineRule="auto"/>
        <w:rPr>
          <w:rFonts w:ascii="Arial" w:hAnsi="Arial" w:cs="Arial"/>
          <w:b/>
          <w:bCs/>
          <w:color w:val="000000" w:themeColor="text1"/>
        </w:rPr>
      </w:pPr>
      <w:r w:rsidRPr="000769EA">
        <w:rPr>
          <w:rFonts w:ascii="Arial" w:hAnsi="Arial" w:cs="Arial"/>
          <w:b/>
          <w:bCs/>
          <w:color w:val="000000" w:themeColor="text1"/>
        </w:rPr>
        <w:t>Pressekontakt</w:t>
      </w:r>
      <w:r>
        <w:rPr>
          <w:rFonts w:ascii="Arial" w:hAnsi="Arial" w:cs="Arial"/>
          <w:b/>
          <w:bCs/>
          <w:color w:val="000000" w:themeColor="text1"/>
        </w:rPr>
        <w:t>:</w:t>
      </w:r>
    </w:p>
    <w:p w14:paraId="1F6BC6B0" w14:textId="77777777" w:rsidR="0047010E" w:rsidRDefault="0047010E" w:rsidP="0047010E">
      <w:pPr>
        <w:autoSpaceDE w:val="0"/>
        <w:autoSpaceDN w:val="0"/>
        <w:adjustRightInd w:val="0"/>
        <w:spacing w:line="276" w:lineRule="auto"/>
        <w:ind w:right="793"/>
        <w:jc w:val="both"/>
        <w:rPr>
          <w:rFonts w:ascii="Arial" w:hAnsi="Arial" w:cs="Arial"/>
          <w:bCs/>
          <w:sz w:val="22"/>
          <w:szCs w:val="22"/>
        </w:rPr>
      </w:pPr>
      <w:r w:rsidRPr="00AA4F2B">
        <w:rPr>
          <w:rFonts w:ascii="Arial" w:hAnsi="Arial" w:cs="Arial"/>
          <w:bCs/>
          <w:sz w:val="22"/>
          <w:szCs w:val="22"/>
        </w:rPr>
        <w:t>Heike Verbeek</w:t>
      </w:r>
    </w:p>
    <w:p w14:paraId="04B20D8E" w14:textId="77777777" w:rsidR="0047010E" w:rsidRPr="00AA4F2B" w:rsidRDefault="0047010E" w:rsidP="0047010E">
      <w:pPr>
        <w:autoSpaceDE w:val="0"/>
        <w:autoSpaceDN w:val="0"/>
        <w:adjustRightInd w:val="0"/>
        <w:spacing w:line="276" w:lineRule="auto"/>
        <w:ind w:right="793"/>
        <w:jc w:val="both"/>
        <w:rPr>
          <w:rFonts w:ascii="Arial" w:hAnsi="Arial" w:cs="Arial"/>
          <w:bCs/>
          <w:sz w:val="22"/>
          <w:szCs w:val="22"/>
        </w:rPr>
      </w:pPr>
      <w:r w:rsidRPr="00AA4F2B">
        <w:rPr>
          <w:rFonts w:ascii="Arial" w:hAnsi="Arial" w:cs="Arial"/>
          <w:bCs/>
          <w:sz w:val="22"/>
          <w:szCs w:val="22"/>
        </w:rPr>
        <w:t>Novoferm Vertriebs GmbH</w:t>
      </w:r>
    </w:p>
    <w:p w14:paraId="3DBEBC3B" w14:textId="77777777" w:rsidR="0047010E" w:rsidRPr="00AA4F2B" w:rsidRDefault="0047010E" w:rsidP="0047010E">
      <w:pPr>
        <w:autoSpaceDE w:val="0"/>
        <w:autoSpaceDN w:val="0"/>
        <w:adjustRightInd w:val="0"/>
        <w:spacing w:line="276" w:lineRule="auto"/>
        <w:ind w:right="793"/>
        <w:jc w:val="both"/>
        <w:rPr>
          <w:rFonts w:ascii="Arial" w:hAnsi="Arial" w:cs="Arial"/>
          <w:bCs/>
          <w:sz w:val="22"/>
          <w:szCs w:val="22"/>
        </w:rPr>
      </w:pPr>
      <w:proofErr w:type="spellStart"/>
      <w:r w:rsidRPr="00AA4F2B">
        <w:rPr>
          <w:rFonts w:ascii="Arial" w:hAnsi="Arial" w:cs="Arial"/>
          <w:bCs/>
          <w:sz w:val="22"/>
          <w:szCs w:val="22"/>
        </w:rPr>
        <w:t>Schüttensteiner</w:t>
      </w:r>
      <w:proofErr w:type="spellEnd"/>
      <w:r w:rsidRPr="00AA4F2B">
        <w:rPr>
          <w:rFonts w:ascii="Arial" w:hAnsi="Arial" w:cs="Arial"/>
          <w:bCs/>
          <w:sz w:val="22"/>
          <w:szCs w:val="22"/>
        </w:rPr>
        <w:t xml:space="preserve"> Straße 26</w:t>
      </w:r>
    </w:p>
    <w:p w14:paraId="5947ED63" w14:textId="77777777" w:rsidR="0047010E" w:rsidRPr="00AA4F2B" w:rsidRDefault="0047010E" w:rsidP="0047010E">
      <w:pPr>
        <w:autoSpaceDE w:val="0"/>
        <w:autoSpaceDN w:val="0"/>
        <w:adjustRightInd w:val="0"/>
        <w:spacing w:line="276" w:lineRule="auto"/>
        <w:ind w:right="793"/>
        <w:jc w:val="both"/>
        <w:rPr>
          <w:rFonts w:ascii="Arial" w:hAnsi="Arial" w:cs="Arial"/>
          <w:bCs/>
          <w:sz w:val="22"/>
          <w:szCs w:val="22"/>
        </w:rPr>
      </w:pPr>
      <w:r w:rsidRPr="00AA4F2B">
        <w:rPr>
          <w:rFonts w:ascii="Arial" w:hAnsi="Arial" w:cs="Arial"/>
          <w:bCs/>
          <w:sz w:val="22"/>
          <w:szCs w:val="22"/>
        </w:rPr>
        <w:t>46419 Isselburg (Werth)</w:t>
      </w:r>
    </w:p>
    <w:p w14:paraId="376AD385" w14:textId="77777777" w:rsidR="0047010E" w:rsidRPr="00AA4F2B" w:rsidRDefault="0047010E" w:rsidP="0047010E">
      <w:pPr>
        <w:tabs>
          <w:tab w:val="left" w:pos="1041"/>
        </w:tabs>
        <w:autoSpaceDE w:val="0"/>
        <w:autoSpaceDN w:val="0"/>
        <w:adjustRightInd w:val="0"/>
        <w:spacing w:line="276" w:lineRule="auto"/>
        <w:ind w:right="793"/>
        <w:jc w:val="both"/>
        <w:rPr>
          <w:rFonts w:ascii="Arial" w:hAnsi="Arial" w:cs="Arial"/>
          <w:bCs/>
          <w:sz w:val="22"/>
          <w:szCs w:val="22"/>
        </w:rPr>
      </w:pPr>
      <w:r w:rsidRPr="00AA4F2B">
        <w:rPr>
          <w:rFonts w:ascii="Arial" w:hAnsi="Arial" w:cs="Arial"/>
          <w:bCs/>
          <w:sz w:val="22"/>
          <w:szCs w:val="22"/>
        </w:rPr>
        <w:t>Tel.</w:t>
      </w:r>
      <w:r>
        <w:rPr>
          <w:rFonts w:ascii="Arial" w:hAnsi="Arial" w:cs="Arial"/>
          <w:bCs/>
          <w:sz w:val="22"/>
          <w:szCs w:val="22"/>
        </w:rPr>
        <w:t xml:space="preserve">: +49 </w:t>
      </w:r>
      <w:r w:rsidRPr="00AA4F2B">
        <w:rPr>
          <w:rFonts w:ascii="Arial" w:hAnsi="Arial" w:cs="Arial"/>
          <w:bCs/>
          <w:sz w:val="22"/>
          <w:szCs w:val="22"/>
        </w:rPr>
        <w:t>28 50</w:t>
      </w:r>
      <w:r>
        <w:rPr>
          <w:rFonts w:ascii="Arial" w:hAnsi="Arial" w:cs="Arial"/>
          <w:bCs/>
          <w:sz w:val="22"/>
          <w:szCs w:val="22"/>
        </w:rPr>
        <w:t xml:space="preserve"> </w:t>
      </w:r>
      <w:r w:rsidRPr="00AA4F2B">
        <w:rPr>
          <w:rFonts w:ascii="Arial" w:hAnsi="Arial" w:cs="Arial"/>
          <w:bCs/>
          <w:sz w:val="22"/>
          <w:szCs w:val="22"/>
        </w:rPr>
        <w:t>9 10-4 35</w:t>
      </w:r>
    </w:p>
    <w:p w14:paraId="18416604" w14:textId="77777777" w:rsidR="0047010E" w:rsidRPr="00AA4F2B" w:rsidRDefault="006C58EB" w:rsidP="0047010E">
      <w:pPr>
        <w:autoSpaceDE w:val="0"/>
        <w:autoSpaceDN w:val="0"/>
        <w:adjustRightInd w:val="0"/>
        <w:spacing w:line="276" w:lineRule="auto"/>
        <w:ind w:right="793"/>
        <w:jc w:val="both"/>
        <w:rPr>
          <w:rFonts w:ascii="Arial" w:hAnsi="Arial" w:cs="Arial"/>
          <w:bCs/>
          <w:sz w:val="22"/>
          <w:szCs w:val="22"/>
        </w:rPr>
      </w:pPr>
      <w:hyperlink r:id="rId12" w:history="1">
        <w:r w:rsidR="0047010E" w:rsidRPr="00AA4F2B">
          <w:rPr>
            <w:rStyle w:val="Hyperlink"/>
            <w:rFonts w:ascii="Arial" w:hAnsi="Arial" w:cs="Arial"/>
            <w:bCs/>
            <w:sz w:val="22"/>
            <w:szCs w:val="22"/>
          </w:rPr>
          <w:t>heike.verbeek@novoferm.de</w:t>
        </w:r>
      </w:hyperlink>
    </w:p>
    <w:p w14:paraId="1FF372FC" w14:textId="77777777" w:rsidR="0047010E" w:rsidRPr="00AA4F2B" w:rsidRDefault="006C58EB" w:rsidP="0047010E">
      <w:pPr>
        <w:autoSpaceDE w:val="0"/>
        <w:autoSpaceDN w:val="0"/>
        <w:adjustRightInd w:val="0"/>
        <w:spacing w:line="276" w:lineRule="auto"/>
        <w:ind w:right="793"/>
        <w:jc w:val="both"/>
        <w:rPr>
          <w:rFonts w:ascii="Arial" w:hAnsi="Arial" w:cs="Arial"/>
          <w:bCs/>
          <w:sz w:val="22"/>
          <w:szCs w:val="22"/>
        </w:rPr>
      </w:pPr>
      <w:hyperlink r:id="rId13" w:history="1">
        <w:r w:rsidR="0047010E" w:rsidRPr="00AA4F2B">
          <w:rPr>
            <w:rStyle w:val="Hyperlink"/>
            <w:rFonts w:ascii="Arial" w:hAnsi="Arial" w:cs="Arial"/>
            <w:bCs/>
            <w:sz w:val="22"/>
            <w:szCs w:val="22"/>
          </w:rPr>
          <w:t>www.novoferm.de</w:t>
        </w:r>
      </w:hyperlink>
    </w:p>
    <w:p w14:paraId="598EE49E" w14:textId="77777777" w:rsidR="0047010E" w:rsidRDefault="0047010E" w:rsidP="0047010E">
      <w:pPr>
        <w:spacing w:line="360" w:lineRule="auto"/>
        <w:rPr>
          <w:rFonts w:ascii="Arial" w:hAnsi="Arial" w:cs="Arial"/>
          <w:b/>
          <w:bCs/>
          <w:color w:val="000000" w:themeColor="text1"/>
        </w:rPr>
      </w:pPr>
    </w:p>
    <w:p w14:paraId="59E56EA5" w14:textId="77777777" w:rsidR="0047010E" w:rsidRDefault="0047010E" w:rsidP="0047010E">
      <w:pPr>
        <w:spacing w:line="360" w:lineRule="auto"/>
        <w:rPr>
          <w:rFonts w:ascii="Arial" w:hAnsi="Arial" w:cs="Arial"/>
          <w:b/>
          <w:bCs/>
          <w:color w:val="000000" w:themeColor="text1"/>
        </w:rPr>
      </w:pPr>
    </w:p>
    <w:p w14:paraId="51D28356" w14:textId="77777777" w:rsidR="0047010E" w:rsidRDefault="0047010E" w:rsidP="0047010E">
      <w:pPr>
        <w:spacing w:line="360" w:lineRule="auto"/>
        <w:rPr>
          <w:rFonts w:ascii="Arial" w:hAnsi="Arial" w:cs="Arial"/>
          <w:b/>
          <w:bCs/>
        </w:rPr>
      </w:pPr>
      <w:r w:rsidRPr="00543A26">
        <w:rPr>
          <w:rFonts w:ascii="Arial" w:hAnsi="Arial" w:cs="Arial"/>
          <w:b/>
          <w:bCs/>
        </w:rPr>
        <w:t xml:space="preserve">Redaktionskontakt: </w:t>
      </w:r>
    </w:p>
    <w:p w14:paraId="14055A74" w14:textId="77777777" w:rsidR="0047010E" w:rsidRPr="00597936" w:rsidRDefault="0047010E" w:rsidP="0047010E">
      <w:pPr>
        <w:spacing w:line="276" w:lineRule="auto"/>
        <w:rPr>
          <w:rFonts w:ascii="Arial" w:eastAsia="Times New Roman" w:hAnsi="Arial" w:cs="Arial"/>
          <w:b/>
          <w:bCs/>
          <w:lang w:eastAsia="de-DE"/>
        </w:rPr>
      </w:pPr>
      <w:r w:rsidRPr="00AA4F2B">
        <w:rPr>
          <w:rFonts w:ascii="Arial" w:hAnsi="Arial" w:cs="Arial"/>
          <w:sz w:val="22"/>
          <w:szCs w:val="22"/>
        </w:rPr>
        <w:t>Isabelle Sprang</w:t>
      </w:r>
      <w:r w:rsidRPr="00AA4F2B">
        <w:rPr>
          <w:rFonts w:ascii="Arial" w:hAnsi="Arial" w:cs="Arial"/>
          <w:sz w:val="22"/>
          <w:szCs w:val="22"/>
        </w:rPr>
        <w:br/>
        <w:t>Brandrevier GmbH</w:t>
      </w:r>
      <w:r w:rsidRPr="00AA4F2B">
        <w:rPr>
          <w:rFonts w:ascii="Arial" w:hAnsi="Arial" w:cs="Arial"/>
          <w:sz w:val="22"/>
          <w:szCs w:val="22"/>
        </w:rPr>
        <w:br/>
        <w:t>Kettwiger Straße 2-10</w:t>
      </w:r>
      <w:r w:rsidRPr="00AA4F2B">
        <w:rPr>
          <w:rFonts w:ascii="Arial" w:hAnsi="Arial" w:cs="Arial"/>
          <w:sz w:val="22"/>
          <w:szCs w:val="22"/>
        </w:rPr>
        <w:br/>
        <w:t>45127 Essen</w:t>
      </w:r>
      <w:r w:rsidRPr="00AA4F2B">
        <w:rPr>
          <w:rFonts w:ascii="Arial" w:hAnsi="Arial" w:cs="Arial"/>
          <w:sz w:val="22"/>
          <w:szCs w:val="22"/>
        </w:rPr>
        <w:br/>
        <w:t>Tel.: +49 201 87 42 93-18</w:t>
      </w:r>
      <w:r w:rsidRPr="00AA4F2B">
        <w:rPr>
          <w:rFonts w:ascii="Arial" w:hAnsi="Arial" w:cs="Arial"/>
          <w:sz w:val="22"/>
          <w:szCs w:val="22"/>
        </w:rPr>
        <w:br/>
        <w:t xml:space="preserve">E-Mail: </w:t>
      </w:r>
      <w:hyperlink r:id="rId14" w:history="1">
        <w:r w:rsidRPr="00AA4F2B">
          <w:rPr>
            <w:rStyle w:val="Hyperlink"/>
            <w:rFonts w:ascii="Arial" w:hAnsi="Arial" w:cs="Arial"/>
            <w:sz w:val="22"/>
            <w:szCs w:val="22"/>
          </w:rPr>
          <w:t>sprang@brandrevier.com</w:t>
        </w:r>
      </w:hyperlink>
    </w:p>
    <w:p w14:paraId="2D115240" w14:textId="77777777" w:rsidR="0047010E" w:rsidRPr="00776C20" w:rsidRDefault="0047010E" w:rsidP="00AE0223">
      <w:pPr>
        <w:spacing w:line="360" w:lineRule="auto"/>
        <w:rPr>
          <w:rFonts w:ascii="Arial" w:hAnsi="Arial" w:cs="Arial"/>
          <w:sz w:val="22"/>
          <w:szCs w:val="22"/>
        </w:rPr>
      </w:pPr>
    </w:p>
    <w:sectPr w:rsidR="0047010E" w:rsidRPr="00776C20">
      <w:footerReference w:type="even"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82B06" w14:textId="77777777" w:rsidR="006C58EB" w:rsidRDefault="006C58EB" w:rsidP="0047010E">
      <w:r>
        <w:separator/>
      </w:r>
    </w:p>
  </w:endnote>
  <w:endnote w:type="continuationSeparator" w:id="0">
    <w:p w14:paraId="020E4109" w14:textId="77777777" w:rsidR="006C58EB" w:rsidRDefault="006C58EB" w:rsidP="00470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NewsGotT">
    <w:altName w:val="Times New Roman"/>
    <w:panose1 w:val="020B0604020202020204"/>
    <w:charset w:val="00"/>
    <w:family w:val="auto"/>
    <w:pitch w:val="variable"/>
    <w:sig w:usb0="800000AF" w:usb1="000078F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64613484"/>
      <w:docPartObj>
        <w:docPartGallery w:val="Page Numbers (Bottom of Page)"/>
        <w:docPartUnique/>
      </w:docPartObj>
    </w:sdtPr>
    <w:sdtEndPr>
      <w:rPr>
        <w:rStyle w:val="Seitenzahl"/>
      </w:rPr>
    </w:sdtEndPr>
    <w:sdtContent>
      <w:p w14:paraId="2306DA6E" w14:textId="01076037" w:rsidR="0047010E" w:rsidRDefault="0047010E" w:rsidP="00F16F62">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9C91A68" w14:textId="77777777" w:rsidR="0047010E" w:rsidRDefault="0047010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43590617"/>
      <w:docPartObj>
        <w:docPartGallery w:val="Page Numbers (Bottom of Page)"/>
        <w:docPartUnique/>
      </w:docPartObj>
    </w:sdtPr>
    <w:sdtEndPr>
      <w:rPr>
        <w:rStyle w:val="Seitenzahl"/>
      </w:rPr>
    </w:sdtEndPr>
    <w:sdtContent>
      <w:p w14:paraId="11076BF3" w14:textId="5B573D56" w:rsidR="0047010E" w:rsidRDefault="0047010E" w:rsidP="00F16F62">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60680151" w14:textId="77777777" w:rsidR="0047010E" w:rsidRDefault="0047010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F0FE8" w14:textId="77777777" w:rsidR="006C58EB" w:rsidRDefault="006C58EB" w:rsidP="0047010E">
      <w:r>
        <w:separator/>
      </w:r>
    </w:p>
  </w:footnote>
  <w:footnote w:type="continuationSeparator" w:id="0">
    <w:p w14:paraId="340AD4C0" w14:textId="77777777" w:rsidR="006C58EB" w:rsidRDefault="006C58EB" w:rsidP="004701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C20"/>
    <w:rsid w:val="00031CE5"/>
    <w:rsid w:val="00040C95"/>
    <w:rsid w:val="00047BE7"/>
    <w:rsid w:val="00077F09"/>
    <w:rsid w:val="00091DBC"/>
    <w:rsid w:val="000A429D"/>
    <w:rsid w:val="000C2F1F"/>
    <w:rsid w:val="000E3281"/>
    <w:rsid w:val="000F227B"/>
    <w:rsid w:val="00144F77"/>
    <w:rsid w:val="00154711"/>
    <w:rsid w:val="00163EAB"/>
    <w:rsid w:val="001725E0"/>
    <w:rsid w:val="001A3DE1"/>
    <w:rsid w:val="001A534A"/>
    <w:rsid w:val="001F5846"/>
    <w:rsid w:val="00214D5F"/>
    <w:rsid w:val="0024600A"/>
    <w:rsid w:val="00271C5D"/>
    <w:rsid w:val="002909BD"/>
    <w:rsid w:val="002A2371"/>
    <w:rsid w:val="002A520D"/>
    <w:rsid w:val="002C38F4"/>
    <w:rsid w:val="002F7549"/>
    <w:rsid w:val="003150A3"/>
    <w:rsid w:val="00324D8C"/>
    <w:rsid w:val="00343558"/>
    <w:rsid w:val="00401D34"/>
    <w:rsid w:val="0042117F"/>
    <w:rsid w:val="0045385B"/>
    <w:rsid w:val="00453A45"/>
    <w:rsid w:val="004655BB"/>
    <w:rsid w:val="0047010E"/>
    <w:rsid w:val="00476AAF"/>
    <w:rsid w:val="00495FF3"/>
    <w:rsid w:val="004C550C"/>
    <w:rsid w:val="00500949"/>
    <w:rsid w:val="00501913"/>
    <w:rsid w:val="005331E1"/>
    <w:rsid w:val="005E1EDB"/>
    <w:rsid w:val="006030F1"/>
    <w:rsid w:val="0061159E"/>
    <w:rsid w:val="006921C4"/>
    <w:rsid w:val="006948B9"/>
    <w:rsid w:val="006C0FF5"/>
    <w:rsid w:val="006C58EB"/>
    <w:rsid w:val="0073779C"/>
    <w:rsid w:val="00776AE4"/>
    <w:rsid w:val="00776C20"/>
    <w:rsid w:val="007B7A01"/>
    <w:rsid w:val="007D252D"/>
    <w:rsid w:val="007D48AD"/>
    <w:rsid w:val="007F4107"/>
    <w:rsid w:val="00805E4D"/>
    <w:rsid w:val="008153C7"/>
    <w:rsid w:val="00826AD9"/>
    <w:rsid w:val="00867186"/>
    <w:rsid w:val="00884557"/>
    <w:rsid w:val="00885703"/>
    <w:rsid w:val="00891D14"/>
    <w:rsid w:val="008A13D1"/>
    <w:rsid w:val="008A55FA"/>
    <w:rsid w:val="008B6816"/>
    <w:rsid w:val="008D18AF"/>
    <w:rsid w:val="008D62E2"/>
    <w:rsid w:val="008E0CF6"/>
    <w:rsid w:val="009029E4"/>
    <w:rsid w:val="009B5E1A"/>
    <w:rsid w:val="00A009D2"/>
    <w:rsid w:val="00A302DE"/>
    <w:rsid w:val="00A62E85"/>
    <w:rsid w:val="00A64BDD"/>
    <w:rsid w:val="00A848B1"/>
    <w:rsid w:val="00AA3215"/>
    <w:rsid w:val="00AB105D"/>
    <w:rsid w:val="00AC0745"/>
    <w:rsid w:val="00AE0223"/>
    <w:rsid w:val="00B10DB6"/>
    <w:rsid w:val="00B21B8C"/>
    <w:rsid w:val="00B447C2"/>
    <w:rsid w:val="00B7674D"/>
    <w:rsid w:val="00B94351"/>
    <w:rsid w:val="00BB0A15"/>
    <w:rsid w:val="00BB2A69"/>
    <w:rsid w:val="00BD4137"/>
    <w:rsid w:val="00BD6322"/>
    <w:rsid w:val="00C04E0A"/>
    <w:rsid w:val="00C2645B"/>
    <w:rsid w:val="00C35569"/>
    <w:rsid w:val="00C36FBD"/>
    <w:rsid w:val="00C40496"/>
    <w:rsid w:val="00C56095"/>
    <w:rsid w:val="00C6239E"/>
    <w:rsid w:val="00CE08FD"/>
    <w:rsid w:val="00CE528D"/>
    <w:rsid w:val="00CE59EB"/>
    <w:rsid w:val="00D0612D"/>
    <w:rsid w:val="00D11EEE"/>
    <w:rsid w:val="00D51D90"/>
    <w:rsid w:val="00D52C1E"/>
    <w:rsid w:val="00D5661E"/>
    <w:rsid w:val="00D70B56"/>
    <w:rsid w:val="00D77E8F"/>
    <w:rsid w:val="00D9064C"/>
    <w:rsid w:val="00D92E29"/>
    <w:rsid w:val="00DB7EDD"/>
    <w:rsid w:val="00DD2EC6"/>
    <w:rsid w:val="00DF379D"/>
    <w:rsid w:val="00E04FA3"/>
    <w:rsid w:val="00E17DD7"/>
    <w:rsid w:val="00E63BD9"/>
    <w:rsid w:val="00E77A57"/>
    <w:rsid w:val="00EB2F18"/>
    <w:rsid w:val="00EB55A7"/>
    <w:rsid w:val="00EC0E45"/>
    <w:rsid w:val="00EF0BFB"/>
    <w:rsid w:val="00EF19FD"/>
    <w:rsid w:val="00EF3690"/>
    <w:rsid w:val="00F02563"/>
    <w:rsid w:val="00F04594"/>
    <w:rsid w:val="00F1243E"/>
    <w:rsid w:val="00F168A3"/>
    <w:rsid w:val="00F43788"/>
    <w:rsid w:val="00F85BC5"/>
    <w:rsid w:val="00F910E0"/>
    <w:rsid w:val="00FF3F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27DCC"/>
  <w15:chartTrackingRefBased/>
  <w15:docId w15:val="{D120F18B-6AF9-E746-8932-276B90AA2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921C4"/>
    <w:rPr>
      <w:color w:val="0563C1" w:themeColor="hyperlink"/>
      <w:u w:val="single"/>
    </w:rPr>
  </w:style>
  <w:style w:type="character" w:styleId="NichtaufgelsteErwhnung">
    <w:name w:val="Unresolved Mention"/>
    <w:basedOn w:val="Absatz-Standardschriftart"/>
    <w:uiPriority w:val="99"/>
    <w:semiHidden/>
    <w:unhideWhenUsed/>
    <w:rsid w:val="006921C4"/>
    <w:rPr>
      <w:color w:val="605E5C"/>
      <w:shd w:val="clear" w:color="auto" w:fill="E1DFDD"/>
    </w:rPr>
  </w:style>
  <w:style w:type="character" w:styleId="Kommentarzeichen">
    <w:name w:val="annotation reference"/>
    <w:basedOn w:val="Absatz-Standardschriftart"/>
    <w:uiPriority w:val="99"/>
    <w:semiHidden/>
    <w:unhideWhenUsed/>
    <w:rsid w:val="00C2645B"/>
    <w:rPr>
      <w:sz w:val="16"/>
      <w:szCs w:val="16"/>
    </w:rPr>
  </w:style>
  <w:style w:type="paragraph" w:styleId="Kommentartext">
    <w:name w:val="annotation text"/>
    <w:basedOn w:val="Standard"/>
    <w:link w:val="KommentartextZchn"/>
    <w:uiPriority w:val="99"/>
    <w:semiHidden/>
    <w:unhideWhenUsed/>
    <w:rsid w:val="00C2645B"/>
    <w:rPr>
      <w:sz w:val="20"/>
      <w:szCs w:val="20"/>
    </w:rPr>
  </w:style>
  <w:style w:type="character" w:customStyle="1" w:styleId="KommentartextZchn">
    <w:name w:val="Kommentartext Zchn"/>
    <w:basedOn w:val="Absatz-Standardschriftart"/>
    <w:link w:val="Kommentartext"/>
    <w:uiPriority w:val="99"/>
    <w:semiHidden/>
    <w:rsid w:val="00C2645B"/>
    <w:rPr>
      <w:sz w:val="20"/>
      <w:szCs w:val="20"/>
    </w:rPr>
  </w:style>
  <w:style w:type="paragraph" w:styleId="Kommentarthema">
    <w:name w:val="annotation subject"/>
    <w:basedOn w:val="Kommentartext"/>
    <w:next w:val="Kommentartext"/>
    <w:link w:val="KommentarthemaZchn"/>
    <w:uiPriority w:val="99"/>
    <w:semiHidden/>
    <w:unhideWhenUsed/>
    <w:rsid w:val="00C2645B"/>
    <w:rPr>
      <w:b/>
      <w:bCs/>
    </w:rPr>
  </w:style>
  <w:style w:type="character" w:customStyle="1" w:styleId="KommentarthemaZchn">
    <w:name w:val="Kommentarthema Zchn"/>
    <w:basedOn w:val="KommentartextZchn"/>
    <w:link w:val="Kommentarthema"/>
    <w:uiPriority w:val="99"/>
    <w:semiHidden/>
    <w:rsid w:val="00C2645B"/>
    <w:rPr>
      <w:b/>
      <w:bCs/>
      <w:sz w:val="20"/>
      <w:szCs w:val="20"/>
    </w:rPr>
  </w:style>
  <w:style w:type="paragraph" w:styleId="berarbeitung">
    <w:name w:val="Revision"/>
    <w:hidden/>
    <w:uiPriority w:val="99"/>
    <w:semiHidden/>
    <w:rsid w:val="00C2645B"/>
  </w:style>
  <w:style w:type="character" w:customStyle="1" w:styleId="apple-converted-space">
    <w:name w:val="apple-converted-space"/>
    <w:basedOn w:val="Absatz-Standardschriftart"/>
    <w:rsid w:val="00A848B1"/>
  </w:style>
  <w:style w:type="paragraph" w:styleId="Kopfzeile">
    <w:name w:val="header"/>
    <w:basedOn w:val="Standard"/>
    <w:link w:val="KopfzeileZchn"/>
    <w:uiPriority w:val="99"/>
    <w:unhideWhenUsed/>
    <w:rsid w:val="0047010E"/>
    <w:pPr>
      <w:tabs>
        <w:tab w:val="center" w:pos="4536"/>
        <w:tab w:val="right" w:pos="9072"/>
      </w:tabs>
    </w:pPr>
  </w:style>
  <w:style w:type="character" w:customStyle="1" w:styleId="KopfzeileZchn">
    <w:name w:val="Kopfzeile Zchn"/>
    <w:basedOn w:val="Absatz-Standardschriftart"/>
    <w:link w:val="Kopfzeile"/>
    <w:uiPriority w:val="99"/>
    <w:rsid w:val="0047010E"/>
  </w:style>
  <w:style w:type="character" w:styleId="Seitenzahl">
    <w:name w:val="page number"/>
    <w:basedOn w:val="Absatz-Standardschriftart"/>
    <w:uiPriority w:val="99"/>
    <w:rsid w:val="0047010E"/>
    <w:rPr>
      <w:rFonts w:cs="Times New Roman"/>
    </w:rPr>
  </w:style>
  <w:style w:type="paragraph" w:styleId="Fuzeile">
    <w:name w:val="footer"/>
    <w:basedOn w:val="Standard"/>
    <w:link w:val="FuzeileZchn"/>
    <w:uiPriority w:val="99"/>
    <w:unhideWhenUsed/>
    <w:rsid w:val="0047010E"/>
    <w:pPr>
      <w:tabs>
        <w:tab w:val="center" w:pos="4536"/>
        <w:tab w:val="right" w:pos="9072"/>
      </w:tabs>
    </w:pPr>
  </w:style>
  <w:style w:type="character" w:customStyle="1" w:styleId="FuzeileZchn">
    <w:name w:val="Fußzeile Zchn"/>
    <w:basedOn w:val="Absatz-Standardschriftart"/>
    <w:link w:val="Fuzeile"/>
    <w:uiPriority w:val="99"/>
    <w:rsid w:val="004701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novoferm.de"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heike.verbeek@novoferm.de"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novoferm.de/presse"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sprang@brandrevier.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1046</Words>
  <Characters>6594</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7625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Novoferm</dc:creator>
  <cp:keywords/>
  <dc:description/>
  <cp:lastModifiedBy>Anja Nazemi</cp:lastModifiedBy>
  <cp:revision>16</cp:revision>
  <cp:lastPrinted>2023-01-23T07:58:00Z</cp:lastPrinted>
  <dcterms:created xsi:type="dcterms:W3CDTF">2023-01-20T10:53:00Z</dcterms:created>
  <dcterms:modified xsi:type="dcterms:W3CDTF">2023-01-23T08:48:00Z</dcterms:modified>
  <cp:category/>
</cp:coreProperties>
</file>