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DD7" w:rsidRDefault="009F4DD7" w:rsidP="007E1F69">
      <w:pPr>
        <w:spacing w:line="312" w:lineRule="auto"/>
        <w:ind w:left="57" w:right="2381"/>
        <w:rPr>
          <w:rFonts w:ascii="NewsGotT" w:hAnsi="NewsGotT"/>
          <w:sz w:val="24"/>
          <w:szCs w:val="24"/>
          <w:u w:val="single"/>
        </w:rPr>
      </w:pPr>
      <w:bookmarkStart w:id="0" w:name="_GoBack"/>
      <w:bookmarkEnd w:id="0"/>
    </w:p>
    <w:p w:rsidR="00237D1D" w:rsidRPr="00DB2BFF" w:rsidRDefault="00D96F85" w:rsidP="007E1F69">
      <w:pPr>
        <w:spacing w:line="312" w:lineRule="auto"/>
        <w:ind w:left="57" w:right="2381"/>
        <w:rPr>
          <w:rFonts w:ascii="NewsGotT" w:hAnsi="NewsGotT"/>
          <w:sz w:val="24"/>
          <w:szCs w:val="24"/>
          <w:u w:val="single"/>
        </w:rPr>
      </w:pPr>
      <w:r w:rsidRPr="00DB2BFF">
        <w:rPr>
          <w:rFonts w:ascii="NewsGotT" w:hAnsi="NewsGotT"/>
          <w:sz w:val="24"/>
          <w:szCs w:val="24"/>
          <w:u w:val="single"/>
        </w:rPr>
        <w:t>Neu:</w:t>
      </w:r>
      <w:r w:rsidR="009F4DD7" w:rsidRPr="00DB2BFF">
        <w:rPr>
          <w:rFonts w:ascii="NewsGotT" w:hAnsi="NewsGotT"/>
          <w:sz w:val="24"/>
          <w:szCs w:val="24"/>
          <w:u w:val="single"/>
        </w:rPr>
        <w:t xml:space="preserve"> </w:t>
      </w:r>
      <w:r w:rsidR="000724A3" w:rsidRPr="00DB2BFF">
        <w:rPr>
          <w:rFonts w:ascii="NewsGotT" w:hAnsi="NewsGotT"/>
          <w:sz w:val="24"/>
          <w:szCs w:val="24"/>
          <w:u w:val="single"/>
        </w:rPr>
        <w:t xml:space="preserve">2-schalige </w:t>
      </w:r>
      <w:r w:rsidR="009F4DD7" w:rsidRPr="00DB2BFF">
        <w:rPr>
          <w:rFonts w:ascii="NewsGotT" w:hAnsi="NewsGotT"/>
          <w:sz w:val="24"/>
          <w:szCs w:val="24"/>
          <w:u w:val="single"/>
        </w:rPr>
        <w:t>Durchblickfenster von Novoferm</w:t>
      </w:r>
    </w:p>
    <w:p w:rsidR="00D26F05" w:rsidRDefault="00D002DF" w:rsidP="007E1F69">
      <w:pPr>
        <w:spacing w:line="312" w:lineRule="auto"/>
        <w:ind w:left="57" w:right="2381"/>
        <w:rPr>
          <w:rFonts w:ascii="NewsGotT" w:hAnsi="NewsGotT"/>
          <w:b/>
          <w:sz w:val="28"/>
          <w:szCs w:val="28"/>
        </w:rPr>
      </w:pPr>
      <w:r>
        <w:rPr>
          <w:rFonts w:ascii="NewsGotT" w:hAnsi="NewsGotT"/>
          <w:b/>
          <w:sz w:val="28"/>
          <w:szCs w:val="28"/>
        </w:rPr>
        <w:t>Mehr Licht!</w:t>
      </w:r>
    </w:p>
    <w:p w:rsidR="00F3659D" w:rsidRPr="00F3659D" w:rsidRDefault="00FE250C" w:rsidP="007E1F69">
      <w:pPr>
        <w:spacing w:line="312" w:lineRule="auto"/>
        <w:ind w:left="57" w:right="2381"/>
        <w:jc w:val="both"/>
        <w:rPr>
          <w:rFonts w:ascii="NewsGotT" w:hAnsi="NewsGotT"/>
          <w:i/>
          <w:sz w:val="24"/>
          <w:szCs w:val="24"/>
        </w:rPr>
      </w:pPr>
      <w:r>
        <w:rPr>
          <w:rFonts w:ascii="NewsGotT" w:hAnsi="NewsGotT"/>
          <w:b/>
          <w:bCs/>
          <w:sz w:val="24"/>
          <w:szCs w:val="24"/>
        </w:rPr>
        <w:t>Werth</w:t>
      </w:r>
      <w:r w:rsidR="00821EF8" w:rsidRPr="00425A0D">
        <w:rPr>
          <w:rFonts w:ascii="NewsGotT" w:hAnsi="NewsGotT"/>
          <w:b/>
          <w:bCs/>
          <w:sz w:val="24"/>
          <w:szCs w:val="24"/>
        </w:rPr>
        <w:t xml:space="preserve">, </w:t>
      </w:r>
      <w:r w:rsidR="00640E93">
        <w:rPr>
          <w:rFonts w:ascii="NewsGotT" w:hAnsi="NewsGotT"/>
          <w:b/>
          <w:bCs/>
          <w:sz w:val="24"/>
          <w:szCs w:val="24"/>
        </w:rPr>
        <w:t>Januar 2015</w:t>
      </w:r>
      <w:r w:rsidR="00431F09" w:rsidRPr="00D26F05">
        <w:rPr>
          <w:rFonts w:ascii="NewsGotT" w:hAnsi="NewsGotT"/>
          <w:b/>
          <w:bCs/>
          <w:sz w:val="24"/>
          <w:szCs w:val="24"/>
        </w:rPr>
        <w:t>.</w:t>
      </w:r>
      <w:r w:rsidR="00431F09" w:rsidRPr="00D26F05">
        <w:rPr>
          <w:rFonts w:ascii="NewsGotT" w:hAnsi="NewsGotT"/>
          <w:sz w:val="24"/>
          <w:szCs w:val="24"/>
        </w:rPr>
        <w:t xml:space="preserve"> </w:t>
      </w:r>
      <w:r w:rsidR="00197FD7" w:rsidRPr="00197FD7">
        <w:rPr>
          <w:rFonts w:ascii="NewsGotT" w:hAnsi="NewsGotT"/>
          <w:i/>
          <w:sz w:val="24"/>
          <w:szCs w:val="24"/>
        </w:rPr>
        <w:t xml:space="preserve">Natürliches Tageslicht </w:t>
      </w:r>
      <w:r w:rsidR="00197FD7">
        <w:rPr>
          <w:rFonts w:ascii="NewsGotT" w:hAnsi="NewsGotT"/>
          <w:i/>
          <w:sz w:val="24"/>
          <w:szCs w:val="24"/>
        </w:rPr>
        <w:t xml:space="preserve">in </w:t>
      </w:r>
      <w:r w:rsidR="00D002DF">
        <w:rPr>
          <w:rFonts w:ascii="NewsGotT" w:hAnsi="NewsGotT"/>
          <w:i/>
          <w:sz w:val="24"/>
          <w:szCs w:val="24"/>
        </w:rPr>
        <w:t>innenliegenden Rä</w:t>
      </w:r>
      <w:r w:rsidR="00D002DF">
        <w:rPr>
          <w:rFonts w:ascii="NewsGotT" w:hAnsi="NewsGotT"/>
          <w:i/>
          <w:sz w:val="24"/>
          <w:szCs w:val="24"/>
        </w:rPr>
        <w:t>u</w:t>
      </w:r>
      <w:r w:rsidR="00D002DF">
        <w:rPr>
          <w:rFonts w:ascii="NewsGotT" w:hAnsi="NewsGotT"/>
          <w:i/>
          <w:sz w:val="24"/>
          <w:szCs w:val="24"/>
        </w:rPr>
        <w:t>men</w:t>
      </w:r>
      <w:r w:rsidR="00197FD7">
        <w:rPr>
          <w:rFonts w:ascii="NewsGotT" w:hAnsi="NewsGotT"/>
          <w:i/>
          <w:sz w:val="24"/>
          <w:szCs w:val="24"/>
        </w:rPr>
        <w:t xml:space="preserve"> </w:t>
      </w:r>
      <w:r w:rsidR="00197FD7" w:rsidRPr="00197FD7">
        <w:rPr>
          <w:rFonts w:ascii="NewsGotT" w:hAnsi="NewsGotT"/>
          <w:i/>
          <w:sz w:val="24"/>
          <w:szCs w:val="24"/>
        </w:rPr>
        <w:t>bringt weit mehr als nur Licht ins Dunkle</w:t>
      </w:r>
      <w:r w:rsidR="00197FD7">
        <w:rPr>
          <w:rFonts w:ascii="NewsGotT" w:hAnsi="NewsGotT"/>
          <w:i/>
          <w:sz w:val="24"/>
          <w:szCs w:val="24"/>
        </w:rPr>
        <w:t>. Neueste wissenschaf</w:t>
      </w:r>
      <w:r w:rsidR="00197FD7">
        <w:rPr>
          <w:rFonts w:ascii="NewsGotT" w:hAnsi="NewsGotT"/>
          <w:i/>
          <w:sz w:val="24"/>
          <w:szCs w:val="24"/>
        </w:rPr>
        <w:t>t</w:t>
      </w:r>
      <w:r w:rsidR="00197FD7">
        <w:rPr>
          <w:rFonts w:ascii="NewsGotT" w:hAnsi="NewsGotT"/>
          <w:i/>
          <w:sz w:val="24"/>
          <w:szCs w:val="24"/>
        </w:rPr>
        <w:t>liche Untersuchungen belegen die biologische Wirkung des Lichtes auf den menschlichen Körper. Helle Räume mit viel Tageslicht akt</w:t>
      </w:r>
      <w:r w:rsidR="00197FD7">
        <w:rPr>
          <w:rFonts w:ascii="NewsGotT" w:hAnsi="NewsGotT"/>
          <w:i/>
          <w:sz w:val="24"/>
          <w:szCs w:val="24"/>
        </w:rPr>
        <w:t>i</w:t>
      </w:r>
      <w:r w:rsidR="00197FD7">
        <w:rPr>
          <w:rFonts w:ascii="NewsGotT" w:hAnsi="NewsGotT"/>
          <w:i/>
          <w:sz w:val="24"/>
          <w:szCs w:val="24"/>
        </w:rPr>
        <w:t xml:space="preserve">vieren den Menschen und steigern seine </w:t>
      </w:r>
      <w:r w:rsidR="000E5C04">
        <w:rPr>
          <w:rFonts w:ascii="NewsGotT" w:hAnsi="NewsGotT"/>
          <w:i/>
          <w:sz w:val="24"/>
          <w:szCs w:val="24"/>
        </w:rPr>
        <w:t>Leistungsfähigkeit.</w:t>
      </w:r>
      <w:r w:rsidR="00197FD7">
        <w:rPr>
          <w:rFonts w:ascii="NewsGotT" w:hAnsi="NewsGotT"/>
          <w:i/>
          <w:sz w:val="24"/>
          <w:szCs w:val="24"/>
        </w:rPr>
        <w:t xml:space="preserve"> </w:t>
      </w:r>
      <w:r w:rsidR="00D97B8F">
        <w:rPr>
          <w:rFonts w:ascii="NewsGotT" w:hAnsi="NewsGotT"/>
          <w:i/>
          <w:sz w:val="24"/>
          <w:szCs w:val="24"/>
        </w:rPr>
        <w:t>Entspr</w:t>
      </w:r>
      <w:r w:rsidR="00D97B8F">
        <w:rPr>
          <w:rFonts w:ascii="NewsGotT" w:hAnsi="NewsGotT"/>
          <w:i/>
          <w:sz w:val="24"/>
          <w:szCs w:val="24"/>
        </w:rPr>
        <w:t>e</w:t>
      </w:r>
      <w:r w:rsidR="00D97B8F">
        <w:rPr>
          <w:rFonts w:ascii="NewsGotT" w:hAnsi="NewsGotT"/>
          <w:i/>
          <w:sz w:val="24"/>
          <w:szCs w:val="24"/>
        </w:rPr>
        <w:t>chend liegen k</w:t>
      </w:r>
      <w:r w:rsidR="000768E0">
        <w:rPr>
          <w:rFonts w:ascii="NewsGotT" w:hAnsi="NewsGotT"/>
          <w:i/>
          <w:sz w:val="24"/>
          <w:szCs w:val="24"/>
        </w:rPr>
        <w:t>reative Innenraumgestaltungen mit lichtdurchlässigen Fensterelementen</w:t>
      </w:r>
      <w:r w:rsidR="00F3659D">
        <w:rPr>
          <w:rFonts w:ascii="NewsGotT" w:hAnsi="NewsGotT"/>
          <w:i/>
          <w:sz w:val="24"/>
          <w:szCs w:val="24"/>
        </w:rPr>
        <w:t>, b</w:t>
      </w:r>
      <w:r w:rsidR="00D97B8F">
        <w:rPr>
          <w:rFonts w:ascii="NewsGotT" w:hAnsi="NewsGotT"/>
          <w:i/>
          <w:sz w:val="24"/>
          <w:szCs w:val="24"/>
        </w:rPr>
        <w:t xml:space="preserve">eispielsweise im Objektbereich, </w:t>
      </w:r>
      <w:r w:rsidR="00DE35FC">
        <w:rPr>
          <w:rFonts w:ascii="NewsGotT" w:hAnsi="NewsGotT"/>
          <w:i/>
          <w:sz w:val="24"/>
          <w:szCs w:val="24"/>
        </w:rPr>
        <w:t xml:space="preserve">ganz </w:t>
      </w:r>
      <w:r w:rsidR="000768E0">
        <w:rPr>
          <w:rFonts w:ascii="NewsGotT" w:hAnsi="NewsGotT"/>
          <w:i/>
          <w:sz w:val="24"/>
          <w:szCs w:val="24"/>
        </w:rPr>
        <w:t xml:space="preserve">im Trend. </w:t>
      </w:r>
      <w:r w:rsidR="00F3659D" w:rsidRPr="00F3659D">
        <w:rPr>
          <w:rFonts w:ascii="NewsGotT" w:hAnsi="NewsGotT"/>
          <w:bCs/>
          <w:i/>
          <w:sz w:val="24"/>
          <w:szCs w:val="24"/>
        </w:rPr>
        <w:t>Mit</w:t>
      </w:r>
      <w:r w:rsidR="00C178DD">
        <w:rPr>
          <w:rFonts w:ascii="NewsGotT" w:hAnsi="NewsGotT"/>
          <w:bCs/>
          <w:i/>
          <w:sz w:val="24"/>
          <w:szCs w:val="24"/>
        </w:rPr>
        <w:t xml:space="preserve"> den neuen</w:t>
      </w:r>
      <w:r w:rsidR="00F3659D">
        <w:rPr>
          <w:rFonts w:ascii="NewsGotT" w:hAnsi="NewsGotT"/>
          <w:bCs/>
          <w:i/>
          <w:sz w:val="24"/>
          <w:szCs w:val="24"/>
        </w:rPr>
        <w:t xml:space="preserve"> </w:t>
      </w:r>
      <w:r w:rsidR="00F3659D" w:rsidRPr="00E03D99">
        <w:rPr>
          <w:rFonts w:ascii="NewsGotT" w:hAnsi="NewsGotT"/>
          <w:i/>
          <w:sz w:val="24"/>
          <w:szCs w:val="24"/>
        </w:rPr>
        <w:t>2-schaligen</w:t>
      </w:r>
      <w:r w:rsidR="00F3659D">
        <w:rPr>
          <w:rFonts w:ascii="NewsGotT" w:hAnsi="NewsGotT"/>
          <w:i/>
          <w:sz w:val="24"/>
          <w:szCs w:val="24"/>
        </w:rPr>
        <w:t xml:space="preserve"> </w:t>
      </w:r>
      <w:r w:rsidR="00F3659D" w:rsidRPr="00537C07">
        <w:rPr>
          <w:rFonts w:ascii="NewsGotT" w:hAnsi="NewsGotT"/>
          <w:i/>
          <w:sz w:val="24"/>
          <w:szCs w:val="24"/>
        </w:rPr>
        <w:t>Durchblickfenstern</w:t>
      </w:r>
      <w:r w:rsidR="00F3659D">
        <w:rPr>
          <w:rFonts w:ascii="NewsGotT" w:hAnsi="NewsGotT"/>
          <w:i/>
          <w:sz w:val="24"/>
          <w:szCs w:val="24"/>
        </w:rPr>
        <w:t xml:space="preserve"> von Novoferm</w:t>
      </w:r>
      <w:r w:rsidR="00C178DD">
        <w:rPr>
          <w:rFonts w:ascii="NewsGotT" w:hAnsi="NewsGotT"/>
          <w:i/>
          <w:sz w:val="24"/>
          <w:szCs w:val="24"/>
        </w:rPr>
        <w:t xml:space="preserve"> lassen sich </w:t>
      </w:r>
      <w:r w:rsidR="00DE35FC">
        <w:rPr>
          <w:rFonts w:ascii="NewsGotT" w:hAnsi="NewsGotT"/>
          <w:i/>
          <w:sz w:val="24"/>
          <w:szCs w:val="24"/>
        </w:rPr>
        <w:t xml:space="preserve">hier </w:t>
      </w:r>
      <w:r w:rsidR="00C178DD">
        <w:rPr>
          <w:rFonts w:ascii="NewsGotT" w:hAnsi="NewsGotT"/>
          <w:i/>
          <w:sz w:val="24"/>
          <w:szCs w:val="24"/>
        </w:rPr>
        <w:t xml:space="preserve">optisch wie funktional überzeugende </w:t>
      </w:r>
      <w:r w:rsidR="00D97B8F">
        <w:rPr>
          <w:rFonts w:ascii="NewsGotT" w:hAnsi="NewsGotT"/>
          <w:i/>
          <w:sz w:val="24"/>
          <w:szCs w:val="24"/>
        </w:rPr>
        <w:t>Architekturl</w:t>
      </w:r>
      <w:r w:rsidR="00C178DD">
        <w:rPr>
          <w:rFonts w:ascii="NewsGotT" w:hAnsi="NewsGotT"/>
          <w:i/>
          <w:sz w:val="24"/>
          <w:szCs w:val="24"/>
        </w:rPr>
        <w:t xml:space="preserve">ösungen </w:t>
      </w:r>
      <w:r w:rsidR="00E65266">
        <w:rPr>
          <w:rFonts w:ascii="NewsGotT" w:hAnsi="NewsGotT"/>
          <w:i/>
          <w:sz w:val="24"/>
          <w:szCs w:val="24"/>
        </w:rPr>
        <w:t xml:space="preserve">jetzt </w:t>
      </w:r>
      <w:r w:rsidR="00D97B8F">
        <w:rPr>
          <w:rFonts w:ascii="NewsGotT" w:hAnsi="NewsGotT"/>
          <w:i/>
          <w:sz w:val="24"/>
          <w:szCs w:val="24"/>
        </w:rPr>
        <w:t xml:space="preserve">noch attraktiver </w:t>
      </w:r>
      <w:r w:rsidR="00C178DD">
        <w:rPr>
          <w:rFonts w:ascii="NewsGotT" w:hAnsi="NewsGotT"/>
          <w:i/>
          <w:sz w:val="24"/>
          <w:szCs w:val="24"/>
        </w:rPr>
        <w:t xml:space="preserve">realisieren. </w:t>
      </w:r>
    </w:p>
    <w:p w:rsidR="00D97B8F" w:rsidRDefault="00D97B8F" w:rsidP="007E1F69">
      <w:pPr>
        <w:spacing w:line="312" w:lineRule="auto"/>
        <w:ind w:left="57" w:right="2381"/>
        <w:jc w:val="both"/>
        <w:rPr>
          <w:rFonts w:ascii="NewsGotT" w:hAnsi="NewsGotT"/>
          <w:i/>
          <w:sz w:val="24"/>
          <w:szCs w:val="24"/>
        </w:rPr>
      </w:pPr>
    </w:p>
    <w:p w:rsidR="00AC6C9E" w:rsidRPr="006C6978" w:rsidRDefault="00871BD4" w:rsidP="007E1F69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>
        <w:rPr>
          <w:rFonts w:ascii="NewsGotT" w:hAnsi="NewsGotT"/>
          <w:sz w:val="24"/>
          <w:szCs w:val="24"/>
        </w:rPr>
        <w:t>Ob in Büros oder Industriehallen, im Bildungs- oder Gesundheitsw</w:t>
      </w:r>
      <w:r>
        <w:rPr>
          <w:rFonts w:ascii="NewsGotT" w:hAnsi="NewsGotT"/>
          <w:sz w:val="24"/>
          <w:szCs w:val="24"/>
        </w:rPr>
        <w:t>e</w:t>
      </w:r>
      <w:r>
        <w:rPr>
          <w:rFonts w:ascii="NewsGotT" w:hAnsi="NewsGotT"/>
          <w:sz w:val="24"/>
          <w:szCs w:val="24"/>
        </w:rPr>
        <w:t>sen, aber auch in Hotels sowie im Gastronomiebereich</w:t>
      </w:r>
      <w:r w:rsidR="00207498">
        <w:rPr>
          <w:rFonts w:ascii="NewsGotT" w:hAnsi="NewsGotT"/>
          <w:sz w:val="24"/>
          <w:szCs w:val="24"/>
        </w:rPr>
        <w:t>:</w:t>
      </w:r>
      <w:r>
        <w:rPr>
          <w:rFonts w:ascii="NewsGotT" w:hAnsi="NewsGotT"/>
          <w:sz w:val="24"/>
          <w:szCs w:val="24"/>
        </w:rPr>
        <w:t xml:space="preserve"> </w:t>
      </w:r>
      <w:r w:rsidR="00D22D22">
        <w:rPr>
          <w:rFonts w:ascii="NewsGotT" w:hAnsi="NewsGotT"/>
          <w:sz w:val="24"/>
          <w:szCs w:val="24"/>
        </w:rPr>
        <w:t>O</w:t>
      </w:r>
      <w:r w:rsidR="00D22D22" w:rsidRPr="00D22D22">
        <w:rPr>
          <w:rFonts w:ascii="NewsGotT" w:hAnsi="NewsGotT"/>
          <w:sz w:val="24"/>
          <w:szCs w:val="24"/>
        </w:rPr>
        <w:t>ffene Arch</w:t>
      </w:r>
      <w:r w:rsidR="00D22D22" w:rsidRPr="00D22D22">
        <w:rPr>
          <w:rFonts w:ascii="NewsGotT" w:hAnsi="NewsGotT"/>
          <w:sz w:val="24"/>
          <w:szCs w:val="24"/>
        </w:rPr>
        <w:t>i</w:t>
      </w:r>
      <w:r w:rsidR="00D22D22" w:rsidRPr="00D22D22">
        <w:rPr>
          <w:rFonts w:ascii="NewsGotT" w:hAnsi="NewsGotT"/>
          <w:sz w:val="24"/>
          <w:szCs w:val="24"/>
        </w:rPr>
        <w:t>tektur</w:t>
      </w:r>
      <w:r w:rsidR="00D22D22">
        <w:rPr>
          <w:rFonts w:ascii="NewsGotT" w:hAnsi="NewsGotT"/>
          <w:sz w:val="24"/>
          <w:szCs w:val="24"/>
        </w:rPr>
        <w:t>en</w:t>
      </w:r>
      <w:r w:rsidR="00D22D22" w:rsidRPr="00D22D22">
        <w:rPr>
          <w:rFonts w:ascii="NewsGotT" w:hAnsi="NewsGotT"/>
          <w:sz w:val="24"/>
          <w:szCs w:val="24"/>
        </w:rPr>
        <w:t xml:space="preserve"> mit gutem Licht- und Sichtkontakt</w:t>
      </w:r>
      <w:r w:rsidR="00D22D22">
        <w:rPr>
          <w:rFonts w:ascii="NewsGotT" w:hAnsi="NewsGotT"/>
          <w:sz w:val="24"/>
          <w:szCs w:val="24"/>
        </w:rPr>
        <w:t xml:space="preserve"> </w:t>
      </w:r>
      <w:r w:rsidR="00DD416C">
        <w:rPr>
          <w:rFonts w:ascii="NewsGotT" w:hAnsi="NewsGotT"/>
          <w:sz w:val="24"/>
          <w:szCs w:val="24"/>
        </w:rPr>
        <w:t xml:space="preserve">auch im Innenbereich </w:t>
      </w:r>
      <w:r w:rsidR="00D22D22">
        <w:rPr>
          <w:rFonts w:ascii="NewsGotT" w:hAnsi="NewsGotT"/>
          <w:sz w:val="24"/>
          <w:szCs w:val="24"/>
        </w:rPr>
        <w:t>sind begehrt</w:t>
      </w:r>
      <w:r w:rsidR="00D22D22" w:rsidRPr="00D22D22">
        <w:rPr>
          <w:rFonts w:ascii="NewsGotT" w:hAnsi="NewsGotT"/>
          <w:sz w:val="24"/>
          <w:szCs w:val="24"/>
        </w:rPr>
        <w:t>.</w:t>
      </w:r>
      <w:r w:rsidR="00D22D22">
        <w:rPr>
          <w:rFonts w:ascii="NewsGotT" w:hAnsi="NewsGotT"/>
          <w:sz w:val="24"/>
          <w:szCs w:val="24"/>
        </w:rPr>
        <w:t xml:space="preserve"> Deme</w:t>
      </w:r>
      <w:r w:rsidR="001557BE" w:rsidRPr="00D97B8F">
        <w:rPr>
          <w:rFonts w:ascii="NewsGotT" w:hAnsi="NewsGotT"/>
          <w:sz w:val="24"/>
          <w:szCs w:val="24"/>
        </w:rPr>
        <w:t>ntsprechend</w:t>
      </w:r>
      <w:r w:rsidR="001557BE">
        <w:rPr>
          <w:rFonts w:ascii="NewsGotT" w:hAnsi="NewsGotT"/>
          <w:sz w:val="24"/>
          <w:szCs w:val="24"/>
        </w:rPr>
        <w:t xml:space="preserve"> wurden d</w:t>
      </w:r>
      <w:r w:rsidR="00602821" w:rsidRPr="00602821">
        <w:rPr>
          <w:rFonts w:ascii="NewsGotT" w:hAnsi="NewsGotT"/>
          <w:sz w:val="24"/>
          <w:szCs w:val="24"/>
        </w:rPr>
        <w:t xml:space="preserve">ie </w:t>
      </w:r>
      <w:r w:rsidR="00E22D7D" w:rsidRPr="00E03D99">
        <w:rPr>
          <w:rFonts w:ascii="NewsGotT" w:hAnsi="NewsGotT"/>
          <w:sz w:val="24"/>
          <w:szCs w:val="24"/>
        </w:rPr>
        <w:t>neuen</w:t>
      </w:r>
      <w:r w:rsidR="00D22D22">
        <w:rPr>
          <w:rFonts w:ascii="NewsGotT" w:hAnsi="NewsGotT"/>
          <w:sz w:val="24"/>
          <w:szCs w:val="24"/>
        </w:rPr>
        <w:t>, jetzt auf der BAU in München vorgestellten</w:t>
      </w:r>
      <w:r w:rsidR="00E22D7D">
        <w:rPr>
          <w:rFonts w:ascii="NewsGotT" w:hAnsi="NewsGotT"/>
          <w:sz w:val="24"/>
          <w:szCs w:val="24"/>
        </w:rPr>
        <w:t xml:space="preserve"> </w:t>
      </w:r>
      <w:r w:rsidR="00602821">
        <w:rPr>
          <w:rFonts w:ascii="NewsGotT" w:hAnsi="NewsGotT"/>
          <w:sz w:val="24"/>
          <w:szCs w:val="24"/>
        </w:rPr>
        <w:t>2-</w:t>
      </w:r>
      <w:r w:rsidR="006B484B">
        <w:rPr>
          <w:rFonts w:ascii="NewsGotT" w:hAnsi="NewsGotT"/>
          <w:sz w:val="24"/>
          <w:szCs w:val="24"/>
        </w:rPr>
        <w:t>schalige</w:t>
      </w:r>
      <w:r w:rsidR="00207498">
        <w:rPr>
          <w:rFonts w:ascii="NewsGotT" w:hAnsi="NewsGotT"/>
          <w:sz w:val="24"/>
          <w:szCs w:val="24"/>
        </w:rPr>
        <w:t>n</w:t>
      </w:r>
      <w:r w:rsidR="00602821">
        <w:rPr>
          <w:rFonts w:ascii="NewsGotT" w:hAnsi="NewsGotT"/>
          <w:sz w:val="24"/>
          <w:szCs w:val="24"/>
        </w:rPr>
        <w:t xml:space="preserve"> </w:t>
      </w:r>
      <w:r w:rsidR="00F0337A">
        <w:rPr>
          <w:rFonts w:ascii="NewsGotT" w:hAnsi="NewsGotT"/>
          <w:sz w:val="24"/>
          <w:szCs w:val="24"/>
        </w:rPr>
        <w:t>Durchblickfenster</w:t>
      </w:r>
      <w:r w:rsidR="00D97B8F">
        <w:rPr>
          <w:rFonts w:ascii="NewsGotT" w:hAnsi="NewsGotT"/>
          <w:sz w:val="24"/>
          <w:szCs w:val="24"/>
        </w:rPr>
        <w:t xml:space="preserve"> </w:t>
      </w:r>
      <w:r w:rsidR="00BA0045">
        <w:rPr>
          <w:rFonts w:ascii="NewsGotT" w:hAnsi="NewsGotT"/>
          <w:sz w:val="24"/>
          <w:szCs w:val="24"/>
        </w:rPr>
        <w:t>von Novoferm</w:t>
      </w:r>
      <w:r w:rsidR="00D22D22">
        <w:rPr>
          <w:rFonts w:ascii="NewsGotT" w:hAnsi="NewsGotT"/>
          <w:sz w:val="24"/>
          <w:szCs w:val="24"/>
        </w:rPr>
        <w:t>,</w:t>
      </w:r>
      <w:r w:rsidR="00BA0045">
        <w:rPr>
          <w:rFonts w:ascii="NewsGotT" w:hAnsi="NewsGotT"/>
          <w:sz w:val="24"/>
          <w:szCs w:val="24"/>
        </w:rPr>
        <w:t xml:space="preserve"> </w:t>
      </w:r>
      <w:r w:rsidR="00F0337A">
        <w:rPr>
          <w:rFonts w:ascii="NewsGotT" w:hAnsi="NewsGotT"/>
          <w:sz w:val="24"/>
          <w:szCs w:val="24"/>
        </w:rPr>
        <w:t xml:space="preserve">konsequent </w:t>
      </w:r>
      <w:r w:rsidR="00D22D22">
        <w:rPr>
          <w:rFonts w:ascii="NewsGotT" w:hAnsi="NewsGotT"/>
          <w:sz w:val="24"/>
          <w:szCs w:val="24"/>
        </w:rPr>
        <w:t>auf die</w:t>
      </w:r>
      <w:r w:rsidR="00602821">
        <w:rPr>
          <w:rFonts w:ascii="NewsGotT" w:hAnsi="NewsGotT"/>
          <w:sz w:val="24"/>
          <w:szCs w:val="24"/>
        </w:rPr>
        <w:t xml:space="preserve"> Bedürfnis</w:t>
      </w:r>
      <w:r w:rsidR="00905C7F">
        <w:rPr>
          <w:rFonts w:ascii="NewsGotT" w:hAnsi="NewsGotT"/>
          <w:sz w:val="24"/>
          <w:szCs w:val="24"/>
        </w:rPr>
        <w:t>se</w:t>
      </w:r>
      <w:r w:rsidR="00602821">
        <w:rPr>
          <w:rFonts w:ascii="NewsGotT" w:hAnsi="NewsGotT"/>
          <w:sz w:val="24"/>
          <w:szCs w:val="24"/>
        </w:rPr>
        <w:t xml:space="preserve"> des Marktes </w:t>
      </w:r>
      <w:r w:rsidR="00D22D22">
        <w:rPr>
          <w:rFonts w:ascii="NewsGotT" w:hAnsi="NewsGotT"/>
          <w:sz w:val="24"/>
          <w:szCs w:val="24"/>
        </w:rPr>
        <w:t>zugeschnitten.</w:t>
      </w:r>
      <w:r w:rsidR="00602821">
        <w:rPr>
          <w:rFonts w:ascii="NewsGotT" w:hAnsi="NewsGotT"/>
          <w:sz w:val="24"/>
          <w:szCs w:val="24"/>
        </w:rPr>
        <w:t xml:space="preserve"> </w:t>
      </w:r>
      <w:r w:rsidR="00E65266">
        <w:rPr>
          <w:rFonts w:ascii="NewsGotT" w:hAnsi="NewsGotT"/>
          <w:sz w:val="24"/>
          <w:szCs w:val="24"/>
        </w:rPr>
        <w:t>Sie übe</w:t>
      </w:r>
      <w:r w:rsidR="00E65266">
        <w:rPr>
          <w:rFonts w:ascii="NewsGotT" w:hAnsi="NewsGotT"/>
          <w:sz w:val="24"/>
          <w:szCs w:val="24"/>
        </w:rPr>
        <w:t>r</w:t>
      </w:r>
      <w:r w:rsidR="00E65266">
        <w:rPr>
          <w:rFonts w:ascii="NewsGotT" w:hAnsi="NewsGotT"/>
          <w:sz w:val="24"/>
          <w:szCs w:val="24"/>
        </w:rPr>
        <w:t>zeugen mit vielfältigen Einsatzmöglichkeiten und umfangreichem Z</w:t>
      </w:r>
      <w:r w:rsidR="00E65266">
        <w:rPr>
          <w:rFonts w:ascii="NewsGotT" w:hAnsi="NewsGotT"/>
          <w:sz w:val="24"/>
          <w:szCs w:val="24"/>
        </w:rPr>
        <w:t>u</w:t>
      </w:r>
      <w:r w:rsidR="00E65266">
        <w:rPr>
          <w:rFonts w:ascii="NewsGotT" w:hAnsi="NewsGotT"/>
          <w:sz w:val="24"/>
          <w:szCs w:val="24"/>
        </w:rPr>
        <w:t xml:space="preserve">behör. </w:t>
      </w:r>
      <w:r w:rsidR="00F95641">
        <w:rPr>
          <w:rFonts w:ascii="NewsGotT" w:hAnsi="NewsGotT"/>
          <w:sz w:val="24"/>
          <w:szCs w:val="24"/>
        </w:rPr>
        <w:t>J</w:t>
      </w:r>
      <w:r w:rsidR="00602821">
        <w:rPr>
          <w:rFonts w:ascii="NewsGotT" w:hAnsi="NewsGotT"/>
          <w:sz w:val="24"/>
          <w:szCs w:val="24"/>
        </w:rPr>
        <w:t xml:space="preserve">e nach Anforderung </w:t>
      </w:r>
      <w:r w:rsidR="00F95641">
        <w:rPr>
          <w:rFonts w:ascii="NewsGotT" w:hAnsi="NewsGotT"/>
          <w:sz w:val="24"/>
          <w:szCs w:val="24"/>
        </w:rPr>
        <w:t xml:space="preserve">lassen </w:t>
      </w:r>
      <w:r w:rsidR="001557BE">
        <w:rPr>
          <w:rFonts w:ascii="NewsGotT" w:hAnsi="NewsGotT"/>
          <w:sz w:val="24"/>
          <w:szCs w:val="24"/>
        </w:rPr>
        <w:t xml:space="preserve">sie </w:t>
      </w:r>
      <w:r w:rsidR="00F95641">
        <w:rPr>
          <w:rFonts w:ascii="NewsGotT" w:hAnsi="NewsGotT"/>
          <w:sz w:val="24"/>
          <w:szCs w:val="24"/>
        </w:rPr>
        <w:t xml:space="preserve">sich </w:t>
      </w:r>
      <w:r w:rsidR="00D002DF">
        <w:rPr>
          <w:rFonts w:ascii="NewsGotT" w:hAnsi="NewsGotT"/>
          <w:sz w:val="24"/>
          <w:szCs w:val="24"/>
        </w:rPr>
        <w:t xml:space="preserve">ganz </w:t>
      </w:r>
      <w:r w:rsidR="00602821">
        <w:rPr>
          <w:rFonts w:ascii="NewsGotT" w:hAnsi="NewsGotT"/>
          <w:sz w:val="24"/>
          <w:szCs w:val="24"/>
        </w:rPr>
        <w:t xml:space="preserve">individuell </w:t>
      </w:r>
      <w:r w:rsidR="00D002DF">
        <w:rPr>
          <w:rFonts w:ascii="NewsGotT" w:hAnsi="NewsGotT"/>
          <w:sz w:val="24"/>
          <w:szCs w:val="24"/>
        </w:rPr>
        <w:t xml:space="preserve">und </w:t>
      </w:r>
      <w:r w:rsidR="00BA0045">
        <w:rPr>
          <w:rFonts w:ascii="NewsGotT" w:hAnsi="NewsGotT"/>
          <w:sz w:val="24"/>
          <w:szCs w:val="24"/>
        </w:rPr>
        <w:t>pas</w:t>
      </w:r>
      <w:r w:rsidR="00BA0045">
        <w:rPr>
          <w:rFonts w:ascii="NewsGotT" w:hAnsi="NewsGotT"/>
          <w:sz w:val="24"/>
          <w:szCs w:val="24"/>
        </w:rPr>
        <w:t>s</w:t>
      </w:r>
      <w:r w:rsidR="00BA0045">
        <w:rPr>
          <w:rFonts w:ascii="NewsGotT" w:hAnsi="NewsGotT"/>
          <w:sz w:val="24"/>
          <w:szCs w:val="24"/>
        </w:rPr>
        <w:t xml:space="preserve">genau im </w:t>
      </w:r>
      <w:r w:rsidR="00905C7F">
        <w:rPr>
          <w:rFonts w:ascii="NewsGotT" w:hAnsi="NewsGotT"/>
          <w:sz w:val="24"/>
          <w:szCs w:val="24"/>
        </w:rPr>
        <w:t>Novoferm-</w:t>
      </w:r>
      <w:r w:rsidR="00BA0045">
        <w:rPr>
          <w:rFonts w:ascii="NewsGotT" w:hAnsi="NewsGotT"/>
          <w:sz w:val="24"/>
          <w:szCs w:val="24"/>
        </w:rPr>
        <w:t xml:space="preserve">System </w:t>
      </w:r>
      <w:r w:rsidR="00602821">
        <w:rPr>
          <w:rFonts w:ascii="NewsGotT" w:hAnsi="NewsGotT"/>
          <w:sz w:val="24"/>
          <w:szCs w:val="24"/>
        </w:rPr>
        <w:t>konfigurieren</w:t>
      </w:r>
      <w:r w:rsidR="001557BE">
        <w:rPr>
          <w:rFonts w:ascii="NewsGotT" w:hAnsi="NewsGotT"/>
          <w:sz w:val="24"/>
          <w:szCs w:val="24"/>
        </w:rPr>
        <w:t xml:space="preserve"> </w:t>
      </w:r>
      <w:r w:rsidR="00AC6C9E">
        <w:rPr>
          <w:rFonts w:ascii="NewsGotT" w:hAnsi="NewsGotT"/>
          <w:sz w:val="24"/>
          <w:szCs w:val="24"/>
        </w:rPr>
        <w:t xml:space="preserve">und </w:t>
      </w:r>
      <w:r w:rsidR="00F752DC">
        <w:rPr>
          <w:rFonts w:ascii="NewsGotT" w:hAnsi="NewsGotT"/>
          <w:sz w:val="24"/>
          <w:szCs w:val="24"/>
        </w:rPr>
        <w:t>überzeugen</w:t>
      </w:r>
      <w:r w:rsidR="00AC6C9E">
        <w:rPr>
          <w:rFonts w:ascii="NewsGotT" w:hAnsi="NewsGotT"/>
          <w:sz w:val="24"/>
          <w:szCs w:val="24"/>
        </w:rPr>
        <w:t xml:space="preserve"> </w:t>
      </w:r>
      <w:r w:rsidR="00D002DF">
        <w:rPr>
          <w:rFonts w:ascii="NewsGotT" w:hAnsi="NewsGotT"/>
          <w:sz w:val="24"/>
          <w:szCs w:val="24"/>
        </w:rPr>
        <w:t xml:space="preserve">auch </w:t>
      </w:r>
      <w:r w:rsidR="00F0337A">
        <w:rPr>
          <w:rFonts w:ascii="NewsGotT" w:hAnsi="NewsGotT"/>
          <w:sz w:val="24"/>
          <w:szCs w:val="24"/>
        </w:rPr>
        <w:t xml:space="preserve">in der Zusatzausstattung </w:t>
      </w:r>
      <w:r w:rsidR="00E65266">
        <w:rPr>
          <w:rFonts w:ascii="NewsGotT" w:hAnsi="NewsGotT"/>
          <w:sz w:val="24"/>
          <w:szCs w:val="24"/>
        </w:rPr>
        <w:t>wahlweise</w:t>
      </w:r>
      <w:r w:rsidR="00D002DF">
        <w:rPr>
          <w:rFonts w:ascii="NewsGotT" w:hAnsi="NewsGotT"/>
          <w:sz w:val="24"/>
          <w:szCs w:val="24"/>
        </w:rPr>
        <w:t xml:space="preserve"> </w:t>
      </w:r>
      <w:r w:rsidR="00AC6C9E">
        <w:rPr>
          <w:rFonts w:ascii="NewsGotT" w:hAnsi="NewsGotT"/>
          <w:sz w:val="24"/>
          <w:szCs w:val="24"/>
        </w:rPr>
        <w:t xml:space="preserve">mit guter </w:t>
      </w:r>
      <w:r w:rsidR="00AC6C9E" w:rsidRPr="00D52F9E">
        <w:rPr>
          <w:rFonts w:ascii="NewsGotT" w:hAnsi="NewsGotT"/>
          <w:sz w:val="24"/>
          <w:szCs w:val="24"/>
        </w:rPr>
        <w:t>Wärmedämmung</w:t>
      </w:r>
      <w:r w:rsidR="00D002DF">
        <w:rPr>
          <w:rFonts w:ascii="NewsGotT" w:hAnsi="NewsGotT"/>
          <w:sz w:val="24"/>
          <w:szCs w:val="24"/>
        </w:rPr>
        <w:t xml:space="preserve">, </w:t>
      </w:r>
      <w:r w:rsidR="00AC6C9E" w:rsidRPr="00D52F9E">
        <w:rPr>
          <w:rFonts w:ascii="NewsGotT" w:hAnsi="NewsGotT"/>
          <w:sz w:val="24"/>
          <w:szCs w:val="24"/>
        </w:rPr>
        <w:t>Schallschutz</w:t>
      </w:r>
      <w:r w:rsidR="001C6BE5">
        <w:rPr>
          <w:rFonts w:ascii="NewsGotT" w:hAnsi="NewsGotT"/>
          <w:sz w:val="24"/>
          <w:szCs w:val="24"/>
        </w:rPr>
        <w:t xml:space="preserve"> </w:t>
      </w:r>
      <w:r w:rsidR="001C6BE5">
        <w:rPr>
          <w:rFonts w:ascii="NewsGotT" w:hAnsi="NewsGotT"/>
          <w:sz w:val="24"/>
          <w:szCs w:val="24"/>
          <w:u w:val="words"/>
        </w:rPr>
        <w:t xml:space="preserve"> </w:t>
      </w:r>
      <w:r w:rsidR="00AC6C9E">
        <w:rPr>
          <w:rFonts w:ascii="NewsGotT" w:hAnsi="NewsGotT"/>
          <w:sz w:val="24"/>
          <w:szCs w:val="24"/>
        </w:rPr>
        <w:t>bis hin zu Feuerbeständigkeit oder selbst Strahlenschutz</w:t>
      </w:r>
      <w:r w:rsidR="00F0337A">
        <w:rPr>
          <w:rFonts w:ascii="NewsGotT" w:hAnsi="NewsGotT"/>
          <w:sz w:val="24"/>
          <w:szCs w:val="24"/>
        </w:rPr>
        <w:t xml:space="preserve">. Einzigartig </w:t>
      </w:r>
      <w:r w:rsidR="001C6BE5">
        <w:rPr>
          <w:rFonts w:ascii="NewsGotT" w:hAnsi="NewsGotT"/>
          <w:sz w:val="24"/>
          <w:szCs w:val="24"/>
        </w:rPr>
        <w:t>ist die Möglichkeit einer Feuerschutzvariante</w:t>
      </w:r>
      <w:r w:rsidR="009B318A" w:rsidRPr="006C6978">
        <w:rPr>
          <w:rFonts w:ascii="NewsGotT" w:hAnsi="NewsGotT"/>
          <w:sz w:val="24"/>
          <w:szCs w:val="24"/>
        </w:rPr>
        <w:t>,</w:t>
      </w:r>
      <w:r w:rsidR="001C6BE5">
        <w:rPr>
          <w:rFonts w:ascii="NewsGotT" w:hAnsi="NewsGotT"/>
          <w:sz w:val="24"/>
          <w:szCs w:val="24"/>
        </w:rPr>
        <w:t xml:space="preserve"> </w:t>
      </w:r>
      <w:r w:rsidR="009B318A" w:rsidRPr="006C6978">
        <w:rPr>
          <w:rFonts w:ascii="NewsGotT" w:hAnsi="NewsGotT"/>
          <w:sz w:val="24"/>
          <w:szCs w:val="24"/>
        </w:rPr>
        <w:t>bei der durch spezielle Koppelprofile auch große Glasflächen geschaffen werden können.</w:t>
      </w:r>
    </w:p>
    <w:p w:rsidR="00F0337A" w:rsidRDefault="00F0337A" w:rsidP="007E1F69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</w:p>
    <w:p w:rsidR="001C6BE5" w:rsidRPr="001C6BE5" w:rsidRDefault="001C6BE5" w:rsidP="007E1F69">
      <w:pPr>
        <w:spacing w:line="312" w:lineRule="auto"/>
        <w:ind w:left="57" w:right="2381"/>
        <w:jc w:val="both"/>
        <w:rPr>
          <w:rFonts w:ascii="NewsGotT" w:hAnsi="NewsGotT"/>
          <w:b/>
          <w:sz w:val="24"/>
          <w:szCs w:val="24"/>
        </w:rPr>
      </w:pPr>
      <w:r w:rsidRPr="001C6BE5">
        <w:rPr>
          <w:rFonts w:ascii="NewsGotT" w:hAnsi="NewsGotT"/>
          <w:b/>
          <w:sz w:val="24"/>
          <w:szCs w:val="24"/>
        </w:rPr>
        <w:t>Gut konstruiert – einfach montiert</w:t>
      </w:r>
    </w:p>
    <w:p w:rsidR="0087127B" w:rsidRDefault="007F6A4D" w:rsidP="007E1F69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 w:rsidRPr="006B484B">
        <w:rPr>
          <w:rFonts w:ascii="NewsGotT" w:hAnsi="NewsGotT"/>
          <w:sz w:val="24"/>
          <w:szCs w:val="24"/>
        </w:rPr>
        <w:t>D</w:t>
      </w:r>
      <w:r w:rsidR="00BA0045" w:rsidRPr="006B484B">
        <w:rPr>
          <w:rFonts w:ascii="NewsGotT" w:hAnsi="NewsGotT"/>
          <w:sz w:val="24"/>
          <w:szCs w:val="24"/>
        </w:rPr>
        <w:t xml:space="preserve">ie </w:t>
      </w:r>
      <w:r w:rsidR="001C6BE5" w:rsidRPr="006B484B">
        <w:rPr>
          <w:rFonts w:ascii="NewsGotT" w:hAnsi="NewsGotT"/>
          <w:sz w:val="24"/>
          <w:szCs w:val="24"/>
        </w:rPr>
        <w:t xml:space="preserve">2-teiligen </w:t>
      </w:r>
      <w:r w:rsidR="00BA0045" w:rsidRPr="006B484B">
        <w:rPr>
          <w:rFonts w:ascii="NewsGotT" w:hAnsi="NewsGotT"/>
          <w:sz w:val="24"/>
          <w:szCs w:val="24"/>
        </w:rPr>
        <w:t xml:space="preserve">Zargen </w:t>
      </w:r>
      <w:r w:rsidRPr="006B484B">
        <w:rPr>
          <w:rFonts w:ascii="NewsGotT" w:hAnsi="NewsGotT"/>
          <w:sz w:val="24"/>
          <w:szCs w:val="24"/>
        </w:rPr>
        <w:t xml:space="preserve">bestehen wahlweise entweder </w:t>
      </w:r>
      <w:r w:rsidR="00207498">
        <w:rPr>
          <w:rFonts w:ascii="NewsGotT" w:hAnsi="NewsGotT"/>
          <w:sz w:val="24"/>
          <w:szCs w:val="24"/>
        </w:rPr>
        <w:t>aus verzinktem</w:t>
      </w:r>
      <w:r w:rsidR="00BA0045" w:rsidRPr="006B484B">
        <w:rPr>
          <w:rFonts w:ascii="NewsGotT" w:hAnsi="NewsGotT"/>
          <w:sz w:val="24"/>
          <w:szCs w:val="24"/>
        </w:rPr>
        <w:t xml:space="preserve"> Stahl</w:t>
      </w:r>
      <w:r w:rsidRPr="006B484B">
        <w:rPr>
          <w:rFonts w:ascii="NewsGotT" w:hAnsi="NewsGotT"/>
          <w:sz w:val="24"/>
          <w:szCs w:val="24"/>
        </w:rPr>
        <w:t>blech oder</w:t>
      </w:r>
      <w:r w:rsidR="00BA0045" w:rsidRPr="006B484B">
        <w:rPr>
          <w:rFonts w:ascii="NewsGotT" w:hAnsi="NewsGotT"/>
          <w:sz w:val="24"/>
          <w:szCs w:val="24"/>
        </w:rPr>
        <w:t xml:space="preserve"> </w:t>
      </w:r>
      <w:r w:rsidR="00894B2A">
        <w:rPr>
          <w:rFonts w:ascii="NewsGotT" w:hAnsi="NewsGotT"/>
          <w:sz w:val="24"/>
          <w:szCs w:val="24"/>
        </w:rPr>
        <w:t xml:space="preserve">aus </w:t>
      </w:r>
      <w:r w:rsidR="00BA0045" w:rsidRPr="006B484B">
        <w:rPr>
          <w:rFonts w:ascii="NewsGotT" w:hAnsi="NewsGotT"/>
          <w:sz w:val="24"/>
          <w:szCs w:val="24"/>
        </w:rPr>
        <w:t>Edelstahl</w:t>
      </w:r>
      <w:r w:rsidR="00894B2A">
        <w:rPr>
          <w:rFonts w:ascii="NewsGotT" w:hAnsi="NewsGotT"/>
          <w:sz w:val="24"/>
          <w:szCs w:val="24"/>
        </w:rPr>
        <w:t>.</w:t>
      </w:r>
      <w:r w:rsidRPr="006B484B">
        <w:rPr>
          <w:rFonts w:ascii="NewsGotT" w:hAnsi="NewsGotT"/>
          <w:sz w:val="24"/>
          <w:szCs w:val="24"/>
        </w:rPr>
        <w:t xml:space="preserve"> Die Oberfläche</w:t>
      </w:r>
      <w:r w:rsidR="00207498">
        <w:rPr>
          <w:rFonts w:ascii="NewsGotT" w:hAnsi="NewsGotT"/>
          <w:sz w:val="24"/>
          <w:szCs w:val="24"/>
        </w:rPr>
        <w:t>n</w:t>
      </w:r>
      <w:r w:rsidRPr="006B484B">
        <w:rPr>
          <w:rFonts w:ascii="NewsGotT" w:hAnsi="NewsGotT"/>
          <w:sz w:val="24"/>
          <w:szCs w:val="24"/>
        </w:rPr>
        <w:t xml:space="preserve"> sind grundiert oder pulverbeschichtet</w:t>
      </w:r>
      <w:r w:rsidR="00BA0045" w:rsidRPr="006B484B">
        <w:rPr>
          <w:rFonts w:ascii="NewsGotT" w:hAnsi="NewsGotT"/>
          <w:sz w:val="24"/>
          <w:szCs w:val="24"/>
        </w:rPr>
        <w:t xml:space="preserve"> im Farbton ganz nach Wahl.</w:t>
      </w:r>
      <w:r w:rsidR="00F95641">
        <w:rPr>
          <w:rFonts w:ascii="NewsGotT" w:hAnsi="NewsGotT"/>
          <w:sz w:val="24"/>
          <w:szCs w:val="24"/>
        </w:rPr>
        <w:t xml:space="preserve"> </w:t>
      </w:r>
      <w:r w:rsidR="00E971D3" w:rsidRPr="006C6978">
        <w:rPr>
          <w:rFonts w:ascii="NewsGotT" w:hAnsi="NewsGotT"/>
          <w:sz w:val="24"/>
          <w:szCs w:val="24"/>
        </w:rPr>
        <w:t>Neben der Vergl</w:t>
      </w:r>
      <w:r w:rsidR="00E971D3" w:rsidRPr="006C6978">
        <w:rPr>
          <w:rFonts w:ascii="NewsGotT" w:hAnsi="NewsGotT"/>
          <w:sz w:val="24"/>
          <w:szCs w:val="24"/>
        </w:rPr>
        <w:t>a</w:t>
      </w:r>
      <w:r w:rsidR="00E971D3" w:rsidRPr="006C6978">
        <w:rPr>
          <w:rFonts w:ascii="NewsGotT" w:hAnsi="NewsGotT"/>
          <w:sz w:val="24"/>
          <w:szCs w:val="24"/>
        </w:rPr>
        <w:lastRenderedPageBreak/>
        <w:t>sungsvariante für F90, stehen f</w:t>
      </w:r>
      <w:r w:rsidR="00F95641" w:rsidRPr="006C6978">
        <w:rPr>
          <w:rFonts w:ascii="NewsGotT" w:hAnsi="NewsGotT"/>
          <w:sz w:val="24"/>
          <w:szCs w:val="24"/>
        </w:rPr>
        <w:t xml:space="preserve">ür </w:t>
      </w:r>
      <w:r w:rsidR="00F95641">
        <w:rPr>
          <w:rFonts w:ascii="NewsGotT" w:hAnsi="NewsGotT"/>
          <w:sz w:val="24"/>
          <w:szCs w:val="24"/>
        </w:rPr>
        <w:t>Brandschutzanforderungen Sonde</w:t>
      </w:r>
      <w:r w:rsidR="00F95641">
        <w:rPr>
          <w:rFonts w:ascii="NewsGotT" w:hAnsi="NewsGotT"/>
          <w:sz w:val="24"/>
          <w:szCs w:val="24"/>
        </w:rPr>
        <w:t>r</w:t>
      </w:r>
      <w:r w:rsidR="00F95641">
        <w:rPr>
          <w:rFonts w:ascii="NewsGotT" w:hAnsi="NewsGotT"/>
          <w:sz w:val="24"/>
          <w:szCs w:val="24"/>
        </w:rPr>
        <w:t xml:space="preserve">lösungen </w:t>
      </w:r>
      <w:r w:rsidR="009B318A" w:rsidRPr="006C6978">
        <w:rPr>
          <w:rFonts w:ascii="NewsGotT" w:hAnsi="NewsGotT"/>
          <w:sz w:val="24"/>
          <w:szCs w:val="24"/>
        </w:rPr>
        <w:t xml:space="preserve">für G30 und </w:t>
      </w:r>
      <w:r w:rsidR="0087127B">
        <w:rPr>
          <w:rFonts w:ascii="NewsGotT" w:hAnsi="NewsGotT"/>
          <w:sz w:val="24"/>
          <w:szCs w:val="24"/>
        </w:rPr>
        <w:t>F30</w:t>
      </w:r>
      <w:r w:rsidR="00E971D3" w:rsidRPr="00E971D3">
        <w:rPr>
          <w:rFonts w:ascii="NewsGotT" w:hAnsi="NewsGotT"/>
          <w:color w:val="FF0000"/>
          <w:sz w:val="24"/>
          <w:szCs w:val="24"/>
        </w:rPr>
        <w:t xml:space="preserve"> </w:t>
      </w:r>
      <w:r w:rsidR="0087127B" w:rsidRPr="00E971D3">
        <w:rPr>
          <w:rFonts w:ascii="NewsGotT" w:hAnsi="NewsGotT"/>
          <w:color w:val="FF0000"/>
          <w:sz w:val="24"/>
          <w:szCs w:val="24"/>
        </w:rPr>
        <w:t xml:space="preserve"> </w:t>
      </w:r>
      <w:r w:rsidR="00F95641" w:rsidRPr="009B318A">
        <w:rPr>
          <w:rFonts w:ascii="NewsGotT" w:hAnsi="NewsGotT"/>
          <w:sz w:val="24"/>
          <w:szCs w:val="24"/>
        </w:rPr>
        <w:t>bereit.</w:t>
      </w:r>
      <w:r w:rsidR="00F0337A">
        <w:rPr>
          <w:rFonts w:ascii="NewsGotT" w:hAnsi="NewsGotT"/>
          <w:sz w:val="24"/>
          <w:szCs w:val="24"/>
        </w:rPr>
        <w:t xml:space="preserve"> </w:t>
      </w:r>
    </w:p>
    <w:p w:rsidR="0087127B" w:rsidRDefault="0087127B" w:rsidP="007E1F69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</w:p>
    <w:p w:rsidR="00602821" w:rsidRDefault="007F6A4D" w:rsidP="007E1F69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>
        <w:rPr>
          <w:rFonts w:ascii="NewsGotT" w:hAnsi="NewsGotT"/>
          <w:sz w:val="24"/>
          <w:szCs w:val="24"/>
        </w:rPr>
        <w:t xml:space="preserve">Bei der Wahl des </w:t>
      </w:r>
      <w:r w:rsidR="00AE1943">
        <w:rPr>
          <w:rFonts w:ascii="NewsGotT" w:hAnsi="NewsGotT"/>
          <w:sz w:val="24"/>
          <w:szCs w:val="24"/>
        </w:rPr>
        <w:t>eigentlichen F</w:t>
      </w:r>
      <w:r>
        <w:rPr>
          <w:rFonts w:ascii="NewsGotT" w:hAnsi="NewsGotT"/>
          <w:sz w:val="24"/>
          <w:szCs w:val="24"/>
        </w:rPr>
        <w:t>ensters kommt es darauf an</w:t>
      </w:r>
      <w:r w:rsidR="00BA0045">
        <w:rPr>
          <w:rFonts w:ascii="NewsGotT" w:hAnsi="NewsGotT"/>
          <w:sz w:val="24"/>
          <w:szCs w:val="24"/>
        </w:rPr>
        <w:t xml:space="preserve">, ob </w:t>
      </w:r>
      <w:r w:rsidR="00905C7F">
        <w:rPr>
          <w:rFonts w:ascii="NewsGotT" w:hAnsi="NewsGotT"/>
          <w:sz w:val="24"/>
          <w:szCs w:val="24"/>
        </w:rPr>
        <w:t xml:space="preserve">eine </w:t>
      </w:r>
      <w:r w:rsidR="00BA0045">
        <w:rPr>
          <w:rFonts w:ascii="NewsGotT" w:hAnsi="NewsGotT"/>
          <w:sz w:val="24"/>
          <w:szCs w:val="24"/>
        </w:rPr>
        <w:t>einseitige oder do</w:t>
      </w:r>
      <w:r w:rsidR="00F95641">
        <w:rPr>
          <w:rFonts w:ascii="NewsGotT" w:hAnsi="NewsGotT"/>
          <w:sz w:val="24"/>
          <w:szCs w:val="24"/>
        </w:rPr>
        <w:t>ppelseitige Verglasung benötigt</w:t>
      </w:r>
      <w:r w:rsidR="00905C7F">
        <w:rPr>
          <w:rFonts w:ascii="NewsGotT" w:hAnsi="NewsGotT"/>
          <w:sz w:val="24"/>
          <w:szCs w:val="24"/>
        </w:rPr>
        <w:t xml:space="preserve"> wird. Entsprechend </w:t>
      </w:r>
      <w:r w:rsidR="00086424">
        <w:rPr>
          <w:rFonts w:ascii="NewsGotT" w:hAnsi="NewsGotT"/>
          <w:sz w:val="24"/>
          <w:szCs w:val="24"/>
        </w:rPr>
        <w:t>gibt es</w:t>
      </w:r>
      <w:r w:rsidR="00905C7F">
        <w:rPr>
          <w:rFonts w:ascii="NewsGotT" w:hAnsi="NewsGotT"/>
          <w:sz w:val="24"/>
          <w:szCs w:val="24"/>
        </w:rPr>
        <w:t xml:space="preserve"> unterschiedliche </w:t>
      </w:r>
      <w:r w:rsidR="009B318A" w:rsidRPr="006C6978">
        <w:rPr>
          <w:rFonts w:ascii="NewsGotT" w:hAnsi="NewsGotT"/>
          <w:sz w:val="24"/>
          <w:szCs w:val="24"/>
        </w:rPr>
        <w:t>Verglasungs</w:t>
      </w:r>
      <w:r w:rsidR="00905C7F" w:rsidRPr="006C6978">
        <w:rPr>
          <w:rFonts w:ascii="NewsGotT" w:hAnsi="NewsGotT"/>
          <w:sz w:val="24"/>
          <w:szCs w:val="24"/>
        </w:rPr>
        <w:t>v</w:t>
      </w:r>
      <w:r w:rsidR="00905C7F">
        <w:rPr>
          <w:rFonts w:ascii="NewsGotT" w:hAnsi="NewsGotT"/>
          <w:sz w:val="24"/>
          <w:szCs w:val="24"/>
        </w:rPr>
        <w:t xml:space="preserve">arianten </w:t>
      </w:r>
      <w:r w:rsidR="00BA0045">
        <w:rPr>
          <w:rFonts w:ascii="NewsGotT" w:hAnsi="NewsGotT"/>
          <w:sz w:val="24"/>
          <w:szCs w:val="24"/>
        </w:rPr>
        <w:t xml:space="preserve">mit </w:t>
      </w:r>
      <w:r w:rsidR="004443E0">
        <w:rPr>
          <w:rFonts w:ascii="NewsGotT" w:hAnsi="NewsGotT"/>
          <w:sz w:val="24"/>
          <w:szCs w:val="24"/>
        </w:rPr>
        <w:t>einseitig</w:t>
      </w:r>
      <w:r w:rsidR="00BA0045">
        <w:rPr>
          <w:rFonts w:ascii="NewsGotT" w:hAnsi="NewsGotT"/>
          <w:sz w:val="24"/>
          <w:szCs w:val="24"/>
        </w:rPr>
        <w:t>er</w:t>
      </w:r>
      <w:r w:rsidR="004443E0">
        <w:rPr>
          <w:rFonts w:ascii="NewsGotT" w:hAnsi="NewsGotT"/>
          <w:sz w:val="24"/>
          <w:szCs w:val="24"/>
        </w:rPr>
        <w:t>, mittig</w:t>
      </w:r>
      <w:r w:rsidR="00BA0045">
        <w:rPr>
          <w:rFonts w:ascii="NewsGotT" w:hAnsi="NewsGotT"/>
          <w:sz w:val="24"/>
          <w:szCs w:val="24"/>
        </w:rPr>
        <w:t>er</w:t>
      </w:r>
      <w:r w:rsidR="00E971D3" w:rsidRPr="00E971D3">
        <w:rPr>
          <w:rFonts w:ascii="NewsGotT" w:hAnsi="NewsGotT"/>
          <w:color w:val="FF0000"/>
          <w:sz w:val="24"/>
          <w:szCs w:val="24"/>
        </w:rPr>
        <w:t xml:space="preserve"> </w:t>
      </w:r>
      <w:r w:rsidR="0068180C" w:rsidRPr="006C6978">
        <w:rPr>
          <w:rFonts w:ascii="NewsGotT" w:hAnsi="NewsGotT"/>
          <w:sz w:val="24"/>
          <w:szCs w:val="24"/>
        </w:rPr>
        <w:t xml:space="preserve">oder beidseitiger </w:t>
      </w:r>
      <w:r w:rsidR="00BA0045">
        <w:rPr>
          <w:rFonts w:ascii="NewsGotT" w:hAnsi="NewsGotT"/>
          <w:sz w:val="24"/>
          <w:szCs w:val="24"/>
        </w:rPr>
        <w:t>Verglasung</w:t>
      </w:r>
      <w:r w:rsidR="0068180C" w:rsidRPr="0068180C">
        <w:rPr>
          <w:rFonts w:ascii="NewsGotT" w:hAnsi="NewsGotT"/>
          <w:sz w:val="24"/>
          <w:szCs w:val="24"/>
        </w:rPr>
        <w:t>.</w:t>
      </w:r>
      <w:r w:rsidRPr="0068180C">
        <w:rPr>
          <w:rFonts w:ascii="NewsGotT" w:hAnsi="NewsGotT"/>
          <w:color w:val="FF0000"/>
          <w:sz w:val="24"/>
          <w:szCs w:val="24"/>
        </w:rPr>
        <w:t xml:space="preserve"> </w:t>
      </w:r>
      <w:r w:rsidR="0068180C" w:rsidRPr="006C6978">
        <w:rPr>
          <w:rFonts w:ascii="NewsGotT" w:hAnsi="NewsGotT"/>
          <w:sz w:val="24"/>
          <w:szCs w:val="24"/>
        </w:rPr>
        <w:t xml:space="preserve">Für den </w:t>
      </w:r>
      <w:r w:rsidRPr="006C6978">
        <w:rPr>
          <w:rFonts w:ascii="NewsGotT" w:hAnsi="NewsGotT"/>
          <w:sz w:val="24"/>
          <w:szCs w:val="24"/>
        </w:rPr>
        <w:t>ho</w:t>
      </w:r>
      <w:r w:rsidR="0068180C" w:rsidRPr="006C6978">
        <w:rPr>
          <w:rFonts w:ascii="NewsGotT" w:hAnsi="NewsGotT"/>
          <w:sz w:val="24"/>
          <w:szCs w:val="24"/>
        </w:rPr>
        <w:t>hen</w:t>
      </w:r>
      <w:r w:rsidRPr="006C6978">
        <w:rPr>
          <w:rFonts w:ascii="NewsGotT" w:hAnsi="NewsGotT"/>
          <w:sz w:val="24"/>
          <w:szCs w:val="24"/>
        </w:rPr>
        <w:t xml:space="preserve"> </w:t>
      </w:r>
      <w:r>
        <w:rPr>
          <w:rFonts w:ascii="NewsGotT" w:hAnsi="NewsGotT"/>
          <w:sz w:val="24"/>
          <w:szCs w:val="24"/>
        </w:rPr>
        <w:t>architektonisch</w:t>
      </w:r>
      <w:r w:rsidRPr="006C6978">
        <w:rPr>
          <w:rFonts w:ascii="NewsGotT" w:hAnsi="NewsGotT"/>
          <w:sz w:val="24"/>
          <w:szCs w:val="24"/>
        </w:rPr>
        <w:t>e</w:t>
      </w:r>
      <w:r w:rsidR="0068180C" w:rsidRPr="006C6978">
        <w:rPr>
          <w:rFonts w:ascii="NewsGotT" w:hAnsi="NewsGotT"/>
          <w:sz w:val="24"/>
          <w:szCs w:val="24"/>
        </w:rPr>
        <w:t>n</w:t>
      </w:r>
      <w:r>
        <w:rPr>
          <w:rFonts w:ascii="NewsGotT" w:hAnsi="NewsGotT"/>
          <w:sz w:val="24"/>
          <w:szCs w:val="24"/>
        </w:rPr>
        <w:t xml:space="preserve"> A</w:t>
      </w:r>
      <w:r>
        <w:rPr>
          <w:rFonts w:ascii="NewsGotT" w:hAnsi="NewsGotT"/>
          <w:sz w:val="24"/>
          <w:szCs w:val="24"/>
        </w:rPr>
        <w:t>n</w:t>
      </w:r>
      <w:r>
        <w:rPr>
          <w:rFonts w:ascii="NewsGotT" w:hAnsi="NewsGotT"/>
          <w:sz w:val="24"/>
          <w:szCs w:val="24"/>
        </w:rPr>
        <w:t>spruch</w:t>
      </w:r>
      <w:r w:rsidR="0068180C" w:rsidRPr="006C6978">
        <w:rPr>
          <w:rFonts w:ascii="NewsGotT" w:hAnsi="NewsGotT"/>
          <w:sz w:val="24"/>
          <w:szCs w:val="24"/>
        </w:rPr>
        <w:t>, lassen sich viele Profile auch mit einer ästhetisch anspreche</w:t>
      </w:r>
      <w:r w:rsidR="0068180C" w:rsidRPr="006C6978">
        <w:rPr>
          <w:rFonts w:ascii="NewsGotT" w:hAnsi="NewsGotT"/>
          <w:sz w:val="24"/>
          <w:szCs w:val="24"/>
        </w:rPr>
        <w:t>n</w:t>
      </w:r>
      <w:r w:rsidR="0068180C" w:rsidRPr="006C6978">
        <w:rPr>
          <w:rFonts w:ascii="NewsGotT" w:hAnsi="NewsGotT"/>
          <w:sz w:val="24"/>
          <w:szCs w:val="24"/>
        </w:rPr>
        <w:t>den</w:t>
      </w:r>
      <w:r w:rsidRPr="006C6978">
        <w:rPr>
          <w:rFonts w:ascii="NewsGotT" w:hAnsi="NewsGotT"/>
          <w:sz w:val="24"/>
          <w:szCs w:val="24"/>
        </w:rPr>
        <w:t xml:space="preserve"> </w:t>
      </w:r>
      <w:r w:rsidR="004443E0">
        <w:rPr>
          <w:rFonts w:ascii="NewsGotT" w:hAnsi="NewsGotT"/>
          <w:sz w:val="24"/>
          <w:szCs w:val="24"/>
        </w:rPr>
        <w:t>Schatten</w:t>
      </w:r>
      <w:r w:rsidR="00905C7F">
        <w:rPr>
          <w:rFonts w:ascii="NewsGotT" w:hAnsi="NewsGotT"/>
          <w:sz w:val="24"/>
          <w:szCs w:val="24"/>
        </w:rPr>
        <w:t>nut</w:t>
      </w:r>
      <w:r w:rsidR="004443E0">
        <w:rPr>
          <w:rFonts w:ascii="NewsGotT" w:hAnsi="NewsGotT"/>
          <w:sz w:val="24"/>
          <w:szCs w:val="24"/>
        </w:rPr>
        <w:t xml:space="preserve"> </w:t>
      </w:r>
      <w:r w:rsidR="0068180C" w:rsidRPr="006C6978">
        <w:rPr>
          <w:rFonts w:ascii="NewsGotT" w:hAnsi="NewsGotT"/>
          <w:sz w:val="24"/>
          <w:szCs w:val="24"/>
        </w:rPr>
        <w:t>ausführen</w:t>
      </w:r>
      <w:r w:rsidR="00905C7F" w:rsidRPr="006C6978">
        <w:rPr>
          <w:rFonts w:ascii="NewsGotT" w:hAnsi="NewsGotT"/>
          <w:sz w:val="24"/>
          <w:szCs w:val="24"/>
        </w:rPr>
        <w:t>.</w:t>
      </w:r>
      <w:r w:rsidR="00905C7F">
        <w:rPr>
          <w:rFonts w:ascii="NewsGotT" w:hAnsi="NewsGotT"/>
          <w:sz w:val="24"/>
          <w:szCs w:val="24"/>
        </w:rPr>
        <w:t xml:space="preserve"> </w:t>
      </w:r>
      <w:r w:rsidR="00C171D3">
        <w:rPr>
          <w:rFonts w:ascii="NewsGotT" w:hAnsi="NewsGotT"/>
          <w:sz w:val="24"/>
          <w:szCs w:val="24"/>
        </w:rPr>
        <w:t>Die spätere Gesamtoptik des Durchblic</w:t>
      </w:r>
      <w:r w:rsidR="00C171D3">
        <w:rPr>
          <w:rFonts w:ascii="NewsGotT" w:hAnsi="NewsGotT"/>
          <w:sz w:val="24"/>
          <w:szCs w:val="24"/>
        </w:rPr>
        <w:t>k</w:t>
      </w:r>
      <w:r w:rsidR="00C171D3">
        <w:rPr>
          <w:rFonts w:ascii="NewsGotT" w:hAnsi="NewsGotT"/>
          <w:sz w:val="24"/>
          <w:szCs w:val="24"/>
        </w:rPr>
        <w:t xml:space="preserve">fensters hängt </w:t>
      </w:r>
      <w:r>
        <w:rPr>
          <w:rFonts w:ascii="NewsGotT" w:hAnsi="NewsGotT"/>
          <w:sz w:val="24"/>
          <w:szCs w:val="24"/>
        </w:rPr>
        <w:t xml:space="preserve">entscheidend </w:t>
      </w:r>
      <w:r w:rsidR="00C171D3">
        <w:rPr>
          <w:rFonts w:ascii="NewsGotT" w:hAnsi="NewsGotT"/>
          <w:sz w:val="24"/>
          <w:szCs w:val="24"/>
        </w:rPr>
        <w:t xml:space="preserve">von der eingebauten </w:t>
      </w:r>
      <w:r w:rsidR="00086424">
        <w:rPr>
          <w:rFonts w:ascii="NewsGotT" w:hAnsi="NewsGotT"/>
          <w:sz w:val="24"/>
          <w:szCs w:val="24"/>
        </w:rPr>
        <w:t>Glasleistenvariante</w:t>
      </w:r>
      <w:r w:rsidR="00C171D3">
        <w:rPr>
          <w:rFonts w:ascii="NewsGotT" w:hAnsi="NewsGotT"/>
          <w:sz w:val="24"/>
          <w:szCs w:val="24"/>
        </w:rPr>
        <w:t xml:space="preserve"> ab</w:t>
      </w:r>
      <w:r w:rsidR="00086424">
        <w:rPr>
          <w:rFonts w:ascii="NewsGotT" w:hAnsi="NewsGotT"/>
          <w:sz w:val="24"/>
          <w:szCs w:val="24"/>
        </w:rPr>
        <w:t xml:space="preserve">. Möglich sind Klemmleiste, Rechteckrohr, Winkelglasleiste </w:t>
      </w:r>
      <w:r w:rsidR="00CF53BB">
        <w:rPr>
          <w:rFonts w:ascii="NewsGotT" w:hAnsi="NewsGotT"/>
          <w:sz w:val="24"/>
          <w:szCs w:val="24"/>
        </w:rPr>
        <w:t xml:space="preserve">bis </w:t>
      </w:r>
      <w:r w:rsidR="00C171D3">
        <w:rPr>
          <w:rFonts w:ascii="NewsGotT" w:hAnsi="NewsGotT"/>
          <w:sz w:val="24"/>
          <w:szCs w:val="24"/>
        </w:rPr>
        <w:t xml:space="preserve">hin </w:t>
      </w:r>
      <w:r w:rsidR="00CF53BB">
        <w:rPr>
          <w:rFonts w:ascii="NewsGotT" w:hAnsi="NewsGotT"/>
          <w:sz w:val="24"/>
          <w:szCs w:val="24"/>
        </w:rPr>
        <w:t>zu</w:t>
      </w:r>
      <w:r w:rsidR="00086424">
        <w:rPr>
          <w:rFonts w:ascii="NewsGotT" w:hAnsi="NewsGotT"/>
          <w:sz w:val="24"/>
          <w:szCs w:val="24"/>
        </w:rPr>
        <w:t xml:space="preserve"> </w:t>
      </w:r>
      <w:r w:rsidR="00CF53BB">
        <w:rPr>
          <w:rFonts w:ascii="NewsGotT" w:hAnsi="NewsGotT"/>
          <w:sz w:val="24"/>
          <w:szCs w:val="24"/>
        </w:rPr>
        <w:t xml:space="preserve">flächenbündig aufliegend oder gar </w:t>
      </w:r>
      <w:r w:rsidR="00C171D3">
        <w:rPr>
          <w:rFonts w:ascii="NewsGotT" w:hAnsi="NewsGotT"/>
          <w:sz w:val="24"/>
          <w:szCs w:val="24"/>
        </w:rPr>
        <w:t xml:space="preserve">als </w:t>
      </w:r>
      <w:r w:rsidR="00A949CE" w:rsidRPr="006C6978">
        <w:rPr>
          <w:rFonts w:ascii="NewsGotT" w:hAnsi="NewsGotT"/>
          <w:sz w:val="24"/>
          <w:szCs w:val="24"/>
        </w:rPr>
        <w:t xml:space="preserve">Rahmen aus Flachstahl </w:t>
      </w:r>
      <w:r>
        <w:rPr>
          <w:rFonts w:ascii="NewsGotT" w:hAnsi="NewsGotT"/>
          <w:sz w:val="24"/>
          <w:szCs w:val="24"/>
        </w:rPr>
        <w:t>zur Erzielung einer</w:t>
      </w:r>
      <w:r w:rsidR="00CF53BB">
        <w:rPr>
          <w:rFonts w:ascii="NewsGotT" w:hAnsi="NewsGotT"/>
          <w:sz w:val="24"/>
          <w:szCs w:val="24"/>
        </w:rPr>
        <w:t xml:space="preserve"> besondere</w:t>
      </w:r>
      <w:r>
        <w:rPr>
          <w:rFonts w:ascii="NewsGotT" w:hAnsi="NewsGotT"/>
          <w:sz w:val="24"/>
          <w:szCs w:val="24"/>
        </w:rPr>
        <w:t>n</w:t>
      </w:r>
      <w:r w:rsidR="00CF53BB">
        <w:rPr>
          <w:rFonts w:ascii="NewsGotT" w:hAnsi="NewsGotT"/>
          <w:sz w:val="24"/>
          <w:szCs w:val="24"/>
        </w:rPr>
        <w:t xml:space="preserve"> gestalterische</w:t>
      </w:r>
      <w:r>
        <w:rPr>
          <w:rFonts w:ascii="NewsGotT" w:hAnsi="NewsGotT"/>
          <w:sz w:val="24"/>
          <w:szCs w:val="24"/>
        </w:rPr>
        <w:t>n</w:t>
      </w:r>
      <w:r w:rsidR="00CF53BB">
        <w:rPr>
          <w:rFonts w:ascii="NewsGotT" w:hAnsi="NewsGotT"/>
          <w:sz w:val="24"/>
          <w:szCs w:val="24"/>
        </w:rPr>
        <w:t xml:space="preserve"> Leichtigkeit</w:t>
      </w:r>
      <w:r>
        <w:rPr>
          <w:rFonts w:ascii="NewsGotT" w:hAnsi="NewsGotT"/>
          <w:sz w:val="24"/>
          <w:szCs w:val="24"/>
        </w:rPr>
        <w:t>.</w:t>
      </w:r>
      <w:r w:rsidR="00CF53BB">
        <w:rPr>
          <w:rFonts w:ascii="NewsGotT" w:hAnsi="NewsGotT"/>
          <w:sz w:val="24"/>
          <w:szCs w:val="24"/>
        </w:rPr>
        <w:t xml:space="preserve"> </w:t>
      </w:r>
    </w:p>
    <w:p w:rsidR="007F6A4D" w:rsidRDefault="007F6A4D" w:rsidP="007E1F69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</w:p>
    <w:p w:rsidR="00905C7F" w:rsidRDefault="007F6A4D" w:rsidP="007E1F69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>
        <w:rPr>
          <w:rFonts w:ascii="NewsGotT" w:hAnsi="NewsGotT"/>
          <w:sz w:val="24"/>
          <w:szCs w:val="24"/>
        </w:rPr>
        <w:t xml:space="preserve">Zur </w:t>
      </w:r>
      <w:r w:rsidR="0031271A">
        <w:rPr>
          <w:rFonts w:ascii="NewsGotT" w:hAnsi="NewsGotT"/>
          <w:sz w:val="24"/>
          <w:szCs w:val="24"/>
        </w:rPr>
        <w:t>individuellen Raumk</w:t>
      </w:r>
      <w:r>
        <w:rPr>
          <w:rFonts w:ascii="NewsGotT" w:hAnsi="NewsGotT"/>
          <w:sz w:val="24"/>
          <w:szCs w:val="24"/>
        </w:rPr>
        <w:t xml:space="preserve">limatisierung oder auch als Sichtschutz </w:t>
      </w:r>
      <w:r w:rsidR="0031271A">
        <w:rPr>
          <w:rFonts w:ascii="NewsGotT" w:hAnsi="NewsGotT"/>
          <w:sz w:val="24"/>
          <w:szCs w:val="24"/>
        </w:rPr>
        <w:t>bi</w:t>
      </w:r>
      <w:r w:rsidR="0031271A">
        <w:rPr>
          <w:rFonts w:ascii="NewsGotT" w:hAnsi="NewsGotT"/>
          <w:sz w:val="24"/>
          <w:szCs w:val="24"/>
        </w:rPr>
        <w:t>e</w:t>
      </w:r>
      <w:r w:rsidR="0031271A">
        <w:rPr>
          <w:rFonts w:ascii="NewsGotT" w:hAnsi="NewsGotT"/>
          <w:sz w:val="24"/>
          <w:szCs w:val="24"/>
        </w:rPr>
        <w:t>ten sich verschiedene Jalousien, Akzent setzende Farbrollos – hier s</w:t>
      </w:r>
      <w:r w:rsidR="0031271A">
        <w:rPr>
          <w:rFonts w:ascii="NewsGotT" w:hAnsi="NewsGotT"/>
          <w:sz w:val="24"/>
          <w:szCs w:val="24"/>
        </w:rPr>
        <w:t>o</w:t>
      </w:r>
      <w:r w:rsidR="0031271A">
        <w:rPr>
          <w:rFonts w:ascii="NewsGotT" w:hAnsi="NewsGotT"/>
          <w:sz w:val="24"/>
          <w:szCs w:val="24"/>
        </w:rPr>
        <w:t xml:space="preserve">gar mit Laserschutz für den medizinisch / technischen Bereich – oder Spiegelglas als ergänzendes Zubehör an. </w:t>
      </w:r>
      <w:r w:rsidR="0087127B">
        <w:rPr>
          <w:rFonts w:ascii="NewsGotT" w:hAnsi="NewsGotT"/>
          <w:sz w:val="24"/>
          <w:szCs w:val="24"/>
        </w:rPr>
        <w:t>Und wenn es mal ganz schnell gehen muss, sichert</w:t>
      </w:r>
      <w:r w:rsidR="0031271A">
        <w:rPr>
          <w:rFonts w:ascii="NewsGotT" w:hAnsi="NewsGotT"/>
          <w:sz w:val="24"/>
          <w:szCs w:val="24"/>
        </w:rPr>
        <w:t xml:space="preserve"> Smart Glass </w:t>
      </w:r>
      <w:r w:rsidR="0087127B">
        <w:rPr>
          <w:rFonts w:ascii="NewsGotT" w:hAnsi="NewsGotT"/>
          <w:sz w:val="24"/>
          <w:szCs w:val="24"/>
        </w:rPr>
        <w:t>auf bloßen Knopfdruck die</w:t>
      </w:r>
      <w:r w:rsidR="0031271A">
        <w:rPr>
          <w:rFonts w:ascii="NewsGotT" w:hAnsi="NewsGotT"/>
          <w:sz w:val="24"/>
          <w:szCs w:val="24"/>
        </w:rPr>
        <w:t xml:space="preserve"> Privatsphäre</w:t>
      </w:r>
      <w:r w:rsidR="0087127B">
        <w:rPr>
          <w:rFonts w:ascii="NewsGotT" w:hAnsi="NewsGotT"/>
          <w:sz w:val="24"/>
          <w:szCs w:val="24"/>
        </w:rPr>
        <w:t xml:space="preserve">. </w:t>
      </w:r>
    </w:p>
    <w:p w:rsidR="0031271A" w:rsidRDefault="0031271A" w:rsidP="007E1F69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</w:p>
    <w:p w:rsidR="00757231" w:rsidRDefault="00757231" w:rsidP="007E1F69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>
        <w:rPr>
          <w:rFonts w:ascii="NewsGotT" w:hAnsi="NewsGotT"/>
          <w:sz w:val="24"/>
          <w:szCs w:val="24"/>
        </w:rPr>
        <w:t>Trotz aller Vielfalt in der Auswahl und den Kombinationsmöglichke</w:t>
      </w:r>
      <w:r>
        <w:rPr>
          <w:rFonts w:ascii="NewsGotT" w:hAnsi="NewsGotT"/>
          <w:sz w:val="24"/>
          <w:szCs w:val="24"/>
        </w:rPr>
        <w:t>i</w:t>
      </w:r>
      <w:r>
        <w:rPr>
          <w:rFonts w:ascii="NewsGotT" w:hAnsi="NewsGotT"/>
          <w:sz w:val="24"/>
          <w:szCs w:val="24"/>
        </w:rPr>
        <w:t>ten</w:t>
      </w:r>
      <w:r w:rsidRPr="00757231">
        <w:rPr>
          <w:rFonts w:ascii="NewsGotT" w:hAnsi="NewsGotT"/>
          <w:sz w:val="24"/>
          <w:szCs w:val="24"/>
        </w:rPr>
        <w:t xml:space="preserve"> sorgt die durchdachte Konstruktion der 2-teiligen Durchblickfen</w:t>
      </w:r>
      <w:r w:rsidRPr="00757231">
        <w:rPr>
          <w:rFonts w:ascii="NewsGotT" w:hAnsi="NewsGotT"/>
          <w:sz w:val="24"/>
          <w:szCs w:val="24"/>
        </w:rPr>
        <w:t>s</w:t>
      </w:r>
      <w:r w:rsidRPr="00757231">
        <w:rPr>
          <w:rFonts w:ascii="NewsGotT" w:hAnsi="NewsGotT"/>
          <w:sz w:val="24"/>
          <w:szCs w:val="24"/>
        </w:rPr>
        <w:t>ter für eine einfache, sichere und dauerhafte Montage.</w:t>
      </w:r>
      <w:r w:rsidR="007D7514">
        <w:rPr>
          <w:rFonts w:ascii="NewsGotT" w:hAnsi="NewsGotT"/>
          <w:sz w:val="24"/>
          <w:szCs w:val="24"/>
        </w:rPr>
        <w:t xml:space="preserve"> </w:t>
      </w:r>
    </w:p>
    <w:p w:rsidR="00905C7F" w:rsidRDefault="0085378C" w:rsidP="007E1F69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  <w:u w:val="single"/>
        </w:rPr>
      </w:pPr>
      <w:r>
        <w:rPr>
          <w:rFonts w:ascii="NewsGotT" w:hAnsi="NewsGotT"/>
          <w:sz w:val="24"/>
          <w:szCs w:val="24"/>
          <w:u w:val="single"/>
        </w:rPr>
        <w:br/>
      </w:r>
    </w:p>
    <w:p w:rsidR="00B419C3" w:rsidRDefault="0085378C" w:rsidP="0085378C">
      <w:pPr>
        <w:spacing w:line="312" w:lineRule="auto"/>
        <w:ind w:right="2381"/>
        <w:jc w:val="both"/>
        <w:rPr>
          <w:rFonts w:ascii="NewsGotT" w:hAnsi="NewsGotT"/>
          <w:sz w:val="24"/>
          <w:szCs w:val="24"/>
        </w:rPr>
      </w:pPr>
      <w:r>
        <w:rPr>
          <w:rFonts w:ascii="NewsGotT" w:hAnsi="NewsGotT"/>
          <w:i/>
          <w:sz w:val="24"/>
          <w:szCs w:val="24"/>
        </w:rPr>
        <w:t xml:space="preserve"> </w:t>
      </w:r>
      <w:r w:rsidR="00E671AA" w:rsidRPr="0085378C">
        <w:rPr>
          <w:rFonts w:ascii="NewsGotT" w:hAnsi="NewsGotT"/>
          <w:i/>
          <w:sz w:val="24"/>
          <w:szCs w:val="24"/>
        </w:rPr>
        <w:t xml:space="preserve"> </w:t>
      </w:r>
      <w:r w:rsidR="00B419C3">
        <w:rPr>
          <w:rFonts w:ascii="NewsGotT" w:hAnsi="NewsGotT"/>
          <w:noProof/>
          <w:sz w:val="24"/>
          <w:szCs w:val="24"/>
        </w:rPr>
        <w:drawing>
          <wp:inline distT="0" distB="0" distL="0" distR="0" wp14:anchorId="5C8D5A41" wp14:editId="35CC53DE">
            <wp:extent cx="2508250" cy="1679436"/>
            <wp:effectExtent l="0" t="0" r="6350" b="0"/>
            <wp:docPr id="3" name="Grafik 3" descr="D:\4609_Novoferm_RRT_Broschuere_2013\72dpi\B835160b_02_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609_Novoferm_RRT_Broschuere_2013\72dpi\B835160b_02_72dp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07" cy="16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8C" w:rsidRPr="0085378C" w:rsidRDefault="0085378C" w:rsidP="007E1F69">
      <w:pPr>
        <w:spacing w:line="312" w:lineRule="auto"/>
        <w:ind w:left="57" w:right="2381"/>
        <w:jc w:val="both"/>
        <w:rPr>
          <w:rFonts w:ascii="NewsGotT" w:hAnsi="NewsGotT"/>
          <w:sz w:val="10"/>
          <w:szCs w:val="10"/>
        </w:rPr>
      </w:pPr>
    </w:p>
    <w:p w:rsidR="004B1E7A" w:rsidRPr="006C6978" w:rsidRDefault="00B419C3" w:rsidP="007E1F69">
      <w:pPr>
        <w:ind w:left="57" w:right="2381"/>
        <w:jc w:val="both"/>
        <w:rPr>
          <w:rFonts w:ascii="NewsGotT" w:hAnsi="NewsGotT"/>
          <w:i/>
          <w:sz w:val="24"/>
          <w:szCs w:val="24"/>
        </w:rPr>
      </w:pPr>
      <w:r w:rsidRPr="006C6978">
        <w:rPr>
          <w:rFonts w:ascii="NewsGotT" w:hAnsi="NewsGotT"/>
          <w:i/>
          <w:sz w:val="24"/>
          <w:szCs w:val="24"/>
        </w:rPr>
        <w:t>Mit Novoferm Durchblickfenstern lassen sich Lösungen entwickeln, die ebenso innovativ wie nützlich den Ansprüchen moderner Indus</w:t>
      </w:r>
      <w:r w:rsidRPr="006C6978">
        <w:rPr>
          <w:rFonts w:ascii="NewsGotT" w:hAnsi="NewsGotT"/>
          <w:i/>
          <w:sz w:val="24"/>
          <w:szCs w:val="24"/>
        </w:rPr>
        <w:t>t</w:t>
      </w:r>
      <w:r w:rsidRPr="006C6978">
        <w:rPr>
          <w:rFonts w:ascii="NewsGotT" w:hAnsi="NewsGotT"/>
          <w:i/>
          <w:sz w:val="24"/>
          <w:szCs w:val="24"/>
        </w:rPr>
        <w:t>riearchitektur entgegenkommen.</w:t>
      </w:r>
    </w:p>
    <w:p w:rsidR="004B1E7A" w:rsidRPr="0085378C" w:rsidRDefault="00463002" w:rsidP="007E1F69">
      <w:pPr>
        <w:spacing w:line="312" w:lineRule="auto"/>
        <w:ind w:left="57" w:right="2381"/>
        <w:jc w:val="both"/>
        <w:rPr>
          <w:rFonts w:ascii="NewsGotT" w:hAnsi="NewsGotT"/>
          <w:sz w:val="10"/>
          <w:szCs w:val="10"/>
        </w:rPr>
      </w:pPr>
      <w:r>
        <w:rPr>
          <w:noProof/>
        </w:rPr>
        <w:lastRenderedPageBreak/>
        <w:drawing>
          <wp:inline distT="0" distB="0" distL="0" distR="0" wp14:anchorId="3F942AD4" wp14:editId="323BCAE7">
            <wp:extent cx="2543591" cy="172085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3246" t="10553" r="18616" b="47542"/>
                    <a:stretch/>
                  </pic:blipFill>
                  <pic:spPr bwMode="auto">
                    <a:xfrm>
                      <a:off x="0" y="0"/>
                      <a:ext cx="2549260" cy="17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78C">
        <w:rPr>
          <w:rFonts w:ascii="NewsGotT" w:hAnsi="NewsGotT"/>
          <w:sz w:val="24"/>
          <w:szCs w:val="24"/>
        </w:rPr>
        <w:br/>
      </w:r>
    </w:p>
    <w:p w:rsidR="00B419C3" w:rsidRPr="006C6978" w:rsidRDefault="00463002" w:rsidP="007E1F69">
      <w:pPr>
        <w:ind w:left="57" w:right="2381"/>
        <w:jc w:val="both"/>
        <w:rPr>
          <w:rFonts w:ascii="NewsGotT" w:hAnsi="NewsGotT"/>
          <w:i/>
          <w:sz w:val="24"/>
          <w:szCs w:val="24"/>
        </w:rPr>
      </w:pPr>
      <w:r w:rsidRPr="006C6978">
        <w:rPr>
          <w:rFonts w:ascii="NewsGotT" w:hAnsi="NewsGotT"/>
          <w:i/>
          <w:sz w:val="24"/>
          <w:szCs w:val="24"/>
        </w:rPr>
        <w:t>Auch in Büros und Verwaltungsgebäuden schaffen Innenverglasungen oder Durchblickfenster offene Strukturen, die flexibel an die Bedür</w:t>
      </w:r>
      <w:r w:rsidRPr="006C6978">
        <w:rPr>
          <w:rFonts w:ascii="NewsGotT" w:hAnsi="NewsGotT"/>
          <w:i/>
          <w:sz w:val="24"/>
          <w:szCs w:val="24"/>
        </w:rPr>
        <w:t>f</w:t>
      </w:r>
      <w:r w:rsidRPr="006C6978">
        <w:rPr>
          <w:rFonts w:ascii="NewsGotT" w:hAnsi="NewsGotT"/>
          <w:i/>
          <w:sz w:val="24"/>
          <w:szCs w:val="24"/>
        </w:rPr>
        <w:t>nisse der Nutzer angepasst werden können.</w:t>
      </w:r>
    </w:p>
    <w:p w:rsidR="00463002" w:rsidRDefault="00986D5A" w:rsidP="007E1F69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>
        <w:rPr>
          <w:rFonts w:ascii="NewsGotT" w:hAnsi="NewsGotT"/>
          <w:sz w:val="24"/>
          <w:szCs w:val="24"/>
        </w:rPr>
        <w:t xml:space="preserve"> </w:t>
      </w:r>
    </w:p>
    <w:p w:rsidR="006C6978" w:rsidRPr="00EA5DD8" w:rsidRDefault="006C6978" w:rsidP="007E1F69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</w:p>
    <w:p w:rsidR="005F4A11" w:rsidRDefault="005F4A11" w:rsidP="007E1F69">
      <w:pPr>
        <w:spacing w:line="312" w:lineRule="auto"/>
        <w:ind w:left="57" w:right="2381"/>
        <w:rPr>
          <w:rFonts w:ascii="NewsGotT" w:hAnsi="NewsGotT"/>
          <w:sz w:val="24"/>
          <w:szCs w:val="24"/>
        </w:rPr>
      </w:pPr>
      <w:r w:rsidRPr="00B212F3">
        <w:rPr>
          <w:rFonts w:ascii="NewsGotT" w:hAnsi="NewsGotT"/>
          <w:b/>
          <w:sz w:val="24"/>
          <w:szCs w:val="24"/>
        </w:rPr>
        <w:t>Download:</w:t>
      </w:r>
      <w:r w:rsidRPr="00A97317">
        <w:rPr>
          <w:rFonts w:ascii="NewsGotT" w:hAnsi="NewsGotT"/>
          <w:sz w:val="24"/>
          <w:szCs w:val="24"/>
        </w:rPr>
        <w:t xml:space="preserve"> Diese und weitere Presseinformationen in Text und Bild finden</w:t>
      </w:r>
      <w:r>
        <w:rPr>
          <w:rFonts w:ascii="NewsGotT" w:hAnsi="NewsGotT"/>
          <w:sz w:val="24"/>
          <w:szCs w:val="24"/>
        </w:rPr>
        <w:t xml:space="preserve"> </w:t>
      </w:r>
      <w:r w:rsidRPr="00A97317">
        <w:rPr>
          <w:rFonts w:ascii="NewsGotT" w:hAnsi="NewsGotT"/>
          <w:sz w:val="24"/>
          <w:szCs w:val="24"/>
        </w:rPr>
        <w:t>Sie bitte</w:t>
      </w:r>
      <w:r>
        <w:rPr>
          <w:rFonts w:ascii="NewsGotT" w:hAnsi="NewsGotT"/>
          <w:sz w:val="24"/>
          <w:szCs w:val="24"/>
        </w:rPr>
        <w:t xml:space="preserve"> </w:t>
      </w:r>
      <w:r w:rsidRPr="00A97317">
        <w:rPr>
          <w:rFonts w:ascii="NewsGotT" w:hAnsi="NewsGotT"/>
          <w:sz w:val="24"/>
          <w:szCs w:val="24"/>
        </w:rPr>
        <w:t>unter</w:t>
      </w:r>
      <w:r>
        <w:rPr>
          <w:rFonts w:ascii="NewsGotT" w:hAnsi="NewsGotT"/>
          <w:sz w:val="24"/>
          <w:szCs w:val="24"/>
        </w:rPr>
        <w:t xml:space="preserve">: </w:t>
      </w:r>
      <w:hyperlink r:id="rId11" w:history="1">
        <w:r w:rsidRPr="004239AF">
          <w:rPr>
            <w:rStyle w:val="Hyperlink"/>
            <w:rFonts w:ascii="NewsGotT" w:hAnsi="NewsGotT"/>
            <w:sz w:val="24"/>
            <w:szCs w:val="24"/>
          </w:rPr>
          <w:t>www.novoferm.de/presse</w:t>
        </w:r>
      </w:hyperlink>
      <w:r>
        <w:rPr>
          <w:rFonts w:ascii="NewsGotT" w:hAnsi="NewsGotT"/>
          <w:sz w:val="24"/>
          <w:szCs w:val="24"/>
        </w:rPr>
        <w:t xml:space="preserve">  </w:t>
      </w:r>
      <w:r w:rsidR="00D7639B" w:rsidRPr="009D7CAF">
        <w:rPr>
          <w:rFonts w:ascii="Arial" w:hAnsi="Arial" w:cs="Arial"/>
          <w:color w:val="FF0000"/>
          <w:sz w:val="24"/>
          <w:szCs w:val="24"/>
        </w:rPr>
        <w:t>►</w:t>
      </w:r>
      <w:r>
        <w:rPr>
          <w:rFonts w:ascii="NewsGotT" w:hAnsi="NewsGotT"/>
          <w:sz w:val="24"/>
          <w:szCs w:val="24"/>
        </w:rPr>
        <w:t xml:space="preserve"> Ordner: BAU</w:t>
      </w:r>
    </w:p>
    <w:p w:rsidR="005F4A11" w:rsidRDefault="005F4A11" w:rsidP="007E1F69">
      <w:pPr>
        <w:spacing w:line="312" w:lineRule="auto"/>
        <w:ind w:left="57" w:right="2381"/>
        <w:rPr>
          <w:rFonts w:ascii="NewsGotT" w:hAnsi="NewsGotT"/>
          <w:sz w:val="24"/>
          <w:szCs w:val="24"/>
        </w:rPr>
      </w:pPr>
    </w:p>
    <w:p w:rsidR="00E25DF7" w:rsidRDefault="00B463FA" w:rsidP="007E1F69">
      <w:pPr>
        <w:spacing w:line="312" w:lineRule="auto"/>
        <w:ind w:left="57" w:right="2381"/>
        <w:rPr>
          <w:rFonts w:ascii="NewsGotT" w:hAnsi="NewsGotT"/>
          <w:sz w:val="24"/>
          <w:szCs w:val="24"/>
        </w:rPr>
      </w:pPr>
      <w:r w:rsidRPr="00D26F05">
        <w:rPr>
          <w:rFonts w:ascii="NewsGotT" w:hAnsi="NewsGotT"/>
          <w:sz w:val="24"/>
          <w:szCs w:val="24"/>
        </w:rPr>
        <w:t xml:space="preserve">&gt; Abdruck frei – Beleg erbeten </w:t>
      </w:r>
      <w:r w:rsidR="00357FF1">
        <w:rPr>
          <w:rFonts w:ascii="NewsGotT" w:hAnsi="NewsGotT"/>
          <w:sz w:val="24"/>
          <w:szCs w:val="24"/>
        </w:rPr>
        <w:t>– Foto: Novoferm</w:t>
      </w:r>
      <w:r w:rsidR="004A7F58">
        <w:rPr>
          <w:rFonts w:ascii="NewsGotT" w:hAnsi="NewsGotT"/>
          <w:sz w:val="24"/>
          <w:szCs w:val="24"/>
        </w:rPr>
        <w:t xml:space="preserve"> </w:t>
      </w:r>
      <w:r w:rsidRPr="00D26F05">
        <w:rPr>
          <w:rFonts w:ascii="NewsGotT" w:hAnsi="NewsGotT"/>
          <w:sz w:val="24"/>
          <w:szCs w:val="24"/>
        </w:rPr>
        <w:t>&lt;</w:t>
      </w:r>
    </w:p>
    <w:p w:rsidR="0085378C" w:rsidRDefault="0085378C" w:rsidP="007E1F69">
      <w:pPr>
        <w:spacing w:line="312" w:lineRule="auto"/>
        <w:ind w:left="57" w:right="2381"/>
        <w:rPr>
          <w:rFonts w:ascii="NewsGotT" w:hAnsi="NewsGotT"/>
          <w:sz w:val="24"/>
          <w:szCs w:val="24"/>
        </w:rPr>
      </w:pPr>
    </w:p>
    <w:p w:rsidR="0085378C" w:rsidRDefault="0085378C" w:rsidP="007E1F69">
      <w:pPr>
        <w:spacing w:line="312" w:lineRule="auto"/>
        <w:ind w:left="57" w:right="2381"/>
        <w:rPr>
          <w:rFonts w:ascii="NewsGotT" w:hAnsi="NewsGotT"/>
          <w:sz w:val="24"/>
          <w:szCs w:val="24"/>
        </w:rPr>
      </w:pPr>
    </w:p>
    <w:p w:rsidR="0085378C" w:rsidRPr="00B212F3" w:rsidRDefault="0085378C" w:rsidP="0085378C">
      <w:pPr>
        <w:spacing w:line="312" w:lineRule="auto"/>
        <w:ind w:left="57" w:right="2381"/>
        <w:jc w:val="both"/>
        <w:rPr>
          <w:rFonts w:ascii="NewsGotT" w:hAnsi="NewsGotT"/>
          <w:b/>
          <w:sz w:val="24"/>
          <w:szCs w:val="24"/>
        </w:rPr>
      </w:pPr>
      <w:r w:rsidRPr="00B212F3">
        <w:rPr>
          <w:rFonts w:ascii="NewsGotT" w:hAnsi="NewsGotT"/>
          <w:b/>
          <w:sz w:val="24"/>
          <w:szCs w:val="24"/>
        </w:rPr>
        <w:t>Kontakt für die Redaktion</w:t>
      </w:r>
    </w:p>
    <w:p w:rsidR="0085378C" w:rsidRPr="006C745D" w:rsidRDefault="0085378C" w:rsidP="0085378C">
      <w:pPr>
        <w:tabs>
          <w:tab w:val="left" w:pos="0"/>
        </w:tabs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 w:rsidRPr="006C745D">
        <w:rPr>
          <w:rFonts w:ascii="NewsGotT" w:hAnsi="NewsGotT"/>
          <w:sz w:val="24"/>
          <w:szCs w:val="24"/>
        </w:rPr>
        <w:t>Novoferm Vertriebs GmbH</w:t>
      </w:r>
    </w:p>
    <w:p w:rsidR="0085378C" w:rsidRPr="006C745D" w:rsidRDefault="0085378C" w:rsidP="0085378C">
      <w:pPr>
        <w:tabs>
          <w:tab w:val="left" w:pos="0"/>
        </w:tabs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 w:rsidRPr="006C745D">
        <w:rPr>
          <w:rFonts w:ascii="NewsGotT" w:hAnsi="NewsGotT"/>
          <w:sz w:val="24"/>
          <w:szCs w:val="24"/>
        </w:rPr>
        <w:t>Heike Verbeek</w:t>
      </w:r>
    </w:p>
    <w:p w:rsidR="0085378C" w:rsidRPr="006C745D" w:rsidRDefault="0085378C" w:rsidP="0085378C">
      <w:pPr>
        <w:tabs>
          <w:tab w:val="left" w:pos="0"/>
        </w:tabs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 w:rsidRPr="006C745D">
        <w:rPr>
          <w:rFonts w:ascii="NewsGotT" w:hAnsi="NewsGotT"/>
          <w:sz w:val="24"/>
          <w:szCs w:val="24"/>
        </w:rPr>
        <w:t>Schüttensteiner Straße 26</w:t>
      </w:r>
    </w:p>
    <w:p w:rsidR="0085378C" w:rsidRPr="006C745D" w:rsidRDefault="0085378C" w:rsidP="0085378C">
      <w:pPr>
        <w:tabs>
          <w:tab w:val="left" w:pos="0"/>
        </w:tabs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 w:rsidRPr="006C745D">
        <w:rPr>
          <w:rFonts w:ascii="NewsGotT" w:hAnsi="NewsGotT"/>
          <w:sz w:val="24"/>
          <w:szCs w:val="24"/>
        </w:rPr>
        <w:t>46419 Isselburg (Werth)</w:t>
      </w:r>
    </w:p>
    <w:p w:rsidR="0085378C" w:rsidRPr="006C745D" w:rsidRDefault="0085378C" w:rsidP="0085378C">
      <w:pPr>
        <w:tabs>
          <w:tab w:val="left" w:pos="0"/>
        </w:tabs>
        <w:spacing w:line="312" w:lineRule="auto"/>
        <w:ind w:left="57" w:right="2381"/>
        <w:jc w:val="both"/>
        <w:rPr>
          <w:rFonts w:ascii="NewsGotT" w:hAnsi="NewsGotT"/>
          <w:sz w:val="24"/>
          <w:szCs w:val="24"/>
          <w:lang w:val="en-US"/>
        </w:rPr>
      </w:pPr>
      <w:r w:rsidRPr="006C745D">
        <w:rPr>
          <w:rFonts w:ascii="NewsGotT" w:hAnsi="NewsGotT"/>
          <w:sz w:val="24"/>
          <w:szCs w:val="24"/>
          <w:lang w:val="en-US"/>
        </w:rPr>
        <w:t>Tel.  (0 28 50) 9 10 -</w:t>
      </w:r>
      <w:r>
        <w:rPr>
          <w:rFonts w:ascii="NewsGotT" w:hAnsi="NewsGotT"/>
          <w:sz w:val="24"/>
          <w:szCs w:val="24"/>
          <w:lang w:val="en-US"/>
        </w:rPr>
        <w:t xml:space="preserve"> </w:t>
      </w:r>
      <w:r w:rsidRPr="006C745D">
        <w:rPr>
          <w:rFonts w:ascii="NewsGotT" w:hAnsi="NewsGotT"/>
          <w:sz w:val="24"/>
          <w:szCs w:val="24"/>
          <w:lang w:val="en-US"/>
        </w:rPr>
        <w:t>4 35</w:t>
      </w:r>
    </w:p>
    <w:p w:rsidR="0085378C" w:rsidRPr="006C745D" w:rsidRDefault="0085378C" w:rsidP="0085378C">
      <w:pPr>
        <w:tabs>
          <w:tab w:val="left" w:pos="0"/>
        </w:tabs>
        <w:spacing w:line="312" w:lineRule="auto"/>
        <w:ind w:left="57" w:right="2381"/>
        <w:jc w:val="both"/>
        <w:rPr>
          <w:rFonts w:ascii="NewsGotT" w:hAnsi="NewsGotT"/>
          <w:sz w:val="24"/>
          <w:szCs w:val="24"/>
          <w:lang w:val="en-US"/>
        </w:rPr>
      </w:pPr>
      <w:r w:rsidRPr="006C745D">
        <w:rPr>
          <w:rFonts w:ascii="NewsGotT" w:hAnsi="NewsGotT"/>
          <w:sz w:val="24"/>
          <w:szCs w:val="24"/>
          <w:lang w:val="en-US"/>
        </w:rPr>
        <w:t>Fax. (0 28 50) 9 10 -</w:t>
      </w:r>
      <w:r>
        <w:rPr>
          <w:rFonts w:ascii="NewsGotT" w:hAnsi="NewsGotT"/>
          <w:sz w:val="24"/>
          <w:szCs w:val="24"/>
          <w:lang w:val="en-US"/>
        </w:rPr>
        <w:t xml:space="preserve"> </w:t>
      </w:r>
      <w:r w:rsidRPr="006C745D">
        <w:rPr>
          <w:rFonts w:ascii="NewsGotT" w:hAnsi="NewsGotT"/>
          <w:sz w:val="24"/>
          <w:szCs w:val="24"/>
          <w:lang w:val="en-US"/>
        </w:rPr>
        <w:t>6 00 4 35</w:t>
      </w:r>
    </w:p>
    <w:p w:rsidR="0085378C" w:rsidRPr="004B1E7A" w:rsidRDefault="0085378C" w:rsidP="0085378C">
      <w:pPr>
        <w:tabs>
          <w:tab w:val="left" w:pos="0"/>
        </w:tabs>
        <w:spacing w:line="312" w:lineRule="auto"/>
        <w:ind w:left="57" w:right="2381"/>
        <w:jc w:val="both"/>
        <w:rPr>
          <w:rFonts w:ascii="NewsGotT" w:hAnsi="NewsGotT"/>
          <w:sz w:val="24"/>
          <w:szCs w:val="24"/>
          <w:lang w:val="en-US"/>
        </w:rPr>
      </w:pPr>
      <w:r w:rsidRPr="006C745D">
        <w:rPr>
          <w:rFonts w:ascii="NewsGotT" w:hAnsi="NewsGotT"/>
          <w:sz w:val="24"/>
          <w:szCs w:val="24"/>
          <w:lang w:val="en-US"/>
        </w:rPr>
        <w:t xml:space="preserve">Mail. </w:t>
      </w:r>
      <w:hyperlink r:id="rId12" w:history="1">
        <w:r w:rsidRPr="006C745D">
          <w:rPr>
            <w:rStyle w:val="Hyperlink"/>
            <w:rFonts w:ascii="NewsGotT" w:hAnsi="NewsGotT"/>
            <w:sz w:val="24"/>
            <w:szCs w:val="24"/>
            <w:lang w:val="en-US"/>
          </w:rPr>
          <w:t>heike.verbeek@novoferm.de</w:t>
        </w:r>
      </w:hyperlink>
    </w:p>
    <w:p w:rsidR="0085378C" w:rsidRPr="004B1E7A" w:rsidRDefault="0085378C" w:rsidP="0085378C">
      <w:pPr>
        <w:spacing w:line="312" w:lineRule="auto"/>
        <w:ind w:left="57" w:right="2381"/>
        <w:jc w:val="both"/>
        <w:rPr>
          <w:rFonts w:ascii="NewsGotT" w:hAnsi="NewsGotT"/>
          <w:i/>
          <w:sz w:val="24"/>
          <w:szCs w:val="24"/>
          <w:lang w:val="en-US"/>
        </w:rPr>
      </w:pPr>
      <w:r w:rsidRPr="004B1E7A">
        <w:rPr>
          <w:rFonts w:ascii="NewsGotT" w:hAnsi="NewsGotT"/>
          <w:i/>
          <w:sz w:val="24"/>
          <w:szCs w:val="24"/>
          <w:lang w:val="en-US"/>
        </w:rPr>
        <w:t xml:space="preserve">         </w:t>
      </w:r>
    </w:p>
    <w:p w:rsidR="0085378C" w:rsidRPr="0085378C" w:rsidRDefault="0085378C" w:rsidP="007E1F69">
      <w:pPr>
        <w:spacing w:line="312" w:lineRule="auto"/>
        <w:ind w:left="57" w:right="2381"/>
        <w:rPr>
          <w:rFonts w:ascii="NewsGotT" w:hAnsi="NewsGotT"/>
          <w:sz w:val="24"/>
          <w:szCs w:val="24"/>
          <w:lang w:val="en-US"/>
        </w:rPr>
      </w:pPr>
    </w:p>
    <w:sectPr w:rsidR="0085378C" w:rsidRPr="0085378C" w:rsidSect="00A81E3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EF8" w:rsidRDefault="00BF1EF8">
      <w:r>
        <w:separator/>
      </w:r>
    </w:p>
  </w:endnote>
  <w:endnote w:type="continuationSeparator" w:id="0">
    <w:p w:rsidR="00BF1EF8" w:rsidRDefault="00BF1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B33" w:rsidRDefault="002B0B3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B33" w:rsidRDefault="002B0B3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620" w:rsidRPr="00562D95" w:rsidRDefault="0018008A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="00610620"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="00610620"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="00610620"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="00610620" w:rsidRPr="00562D95">
      <w:rPr>
        <w:rFonts w:ascii="NewsGotT" w:hAnsi="NewsGotT" w:cs="Arial"/>
        <w:color w:val="000000"/>
        <w:sz w:val="16"/>
        <w:szCs w:val="16"/>
      </w:rPr>
      <w:br/>
    </w:r>
    <w:r w:rsidR="002D4C76">
      <w:rPr>
        <w:rFonts w:ascii="NewsGotT" w:hAnsi="NewsGotT" w:cs="Arial"/>
        <w:color w:val="000000"/>
        <w:sz w:val="16"/>
        <w:szCs w:val="16"/>
      </w:rPr>
      <w:t xml:space="preserve">                                           </w:t>
    </w:r>
    <w:r>
      <w:rPr>
        <w:rFonts w:ascii="NewsGotT" w:hAnsi="NewsGotT" w:cs="Arial"/>
        <w:color w:val="000000"/>
        <w:sz w:val="16"/>
        <w:szCs w:val="16"/>
      </w:rPr>
      <w:t xml:space="preserve">  </w:t>
    </w:r>
    <w:r w:rsidR="00610620" w:rsidRPr="00562D95">
      <w:rPr>
        <w:rFonts w:ascii="NewsGotT" w:hAnsi="NewsGotT" w:cs="Arial"/>
        <w:color w:val="000000"/>
        <w:sz w:val="16"/>
        <w:szCs w:val="16"/>
      </w:rPr>
      <w:t xml:space="preserve">Tel.: </w:t>
    </w:r>
    <w:r w:rsidR="00562D95" w:rsidRPr="00562D95">
      <w:rPr>
        <w:rFonts w:ascii="NewsGotT" w:hAnsi="NewsGotT" w:cs="Arial"/>
        <w:color w:val="000000"/>
        <w:sz w:val="16"/>
        <w:szCs w:val="16"/>
      </w:rPr>
      <w:t>0</w:t>
    </w:r>
    <w:r w:rsidR="00610620" w:rsidRPr="00562D95">
      <w:rPr>
        <w:rFonts w:ascii="NewsGotT" w:hAnsi="NewsGotT" w:cs="Arial"/>
        <w:color w:val="000000"/>
        <w:sz w:val="16"/>
        <w:szCs w:val="16"/>
      </w:rPr>
      <w:t>2850/910-0</w:t>
    </w:r>
    <w:r w:rsidR="00562D95" w:rsidRPr="00562D95">
      <w:rPr>
        <w:rFonts w:ascii="NewsGotT" w:hAnsi="NewsGotT" w:cs="Arial"/>
        <w:color w:val="000000"/>
        <w:sz w:val="16"/>
        <w:szCs w:val="16"/>
      </w:rPr>
      <w:t>, Fax 0</w:t>
    </w:r>
    <w:r w:rsidR="00610620" w:rsidRPr="00562D95">
      <w:rPr>
        <w:rFonts w:ascii="NewsGotT" w:hAnsi="NewsGotT" w:cs="Arial"/>
        <w:color w:val="000000"/>
        <w:sz w:val="16"/>
        <w:szCs w:val="16"/>
      </w:rPr>
      <w:t>2850/910-646, vertrieb@novoferm.de,</w:t>
    </w:r>
    <w:r w:rsidR="00610620" w:rsidRPr="00562D95">
      <w:rPr>
        <w:rFonts w:ascii="NewsGotT" w:hAnsi="NewsGotT" w:cs="Arial"/>
        <w:sz w:val="16"/>
        <w:szCs w:val="16"/>
      </w:rPr>
      <w:t xml:space="preserve"> www.novoferm.de</w:t>
    </w:r>
    <w:r w:rsidR="00610620"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="00610620"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EF8" w:rsidRDefault="00BF1EF8">
      <w:r>
        <w:separator/>
      </w:r>
    </w:p>
  </w:footnote>
  <w:footnote w:type="continuationSeparator" w:id="0">
    <w:p w:rsidR="00BF1EF8" w:rsidRDefault="00BF1E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B33" w:rsidRDefault="002B0B3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D874F8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 w:rsidR="00A6094A"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315104">
      <w:rPr>
        <w:rStyle w:val="Seitenzahl"/>
        <w:rFonts w:ascii="NewsGotT" w:hAnsi="NewsGotT"/>
        <w:noProof/>
        <w:sz w:val="24"/>
      </w:rPr>
      <w:t>3</w:t>
    </w:r>
    <w:r>
      <w:rPr>
        <w:rStyle w:val="Seitenzahl"/>
        <w:rFonts w:ascii="NewsGotT" w:hAnsi="NewsGotT"/>
        <w:sz w:val="24"/>
      </w:rPr>
      <w:fldChar w:fldCharType="end"/>
    </w:r>
  </w:p>
  <w:p w:rsidR="00A6094A" w:rsidRDefault="00A6094A">
    <w:pPr>
      <w:pStyle w:val="Kopfzeile"/>
    </w:pPr>
  </w:p>
  <w:p w:rsidR="00A6094A" w:rsidRDefault="00A6094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2D4C76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005880">
      <w:rPr>
        <w:noProof/>
      </w:rPr>
      <w:drawing>
        <wp:inline distT="0" distB="0" distL="0" distR="0" wp14:anchorId="2508DF2B" wp14:editId="60664C23">
          <wp:extent cx="2484120" cy="5029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-Ellipse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5880" w:rsidRDefault="00005880" w:rsidP="00005880">
    <w:pPr>
      <w:pStyle w:val="Kopfzeile"/>
      <w:jc w:val="center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151AFA" w:rsidRDefault="00151AFA" w:rsidP="00005880">
    <w:pPr>
      <w:pStyle w:val="Kopfzeile"/>
      <w:rPr>
        <w:rStyle w:val="Seitenzahl"/>
        <w:rFonts w:ascii="NewsGotT" w:hAnsi="NewsGotT"/>
        <w:b/>
        <w:sz w:val="28"/>
        <w:szCs w:val="28"/>
      </w:rPr>
    </w:pPr>
  </w:p>
  <w:p w:rsidR="00A6094A" w:rsidRPr="00005880" w:rsidRDefault="00005880">
    <w:pPr>
      <w:pStyle w:val="Kopfzeile"/>
      <w:rPr>
        <w:rStyle w:val="Seitenzahl"/>
        <w:rFonts w:ascii="NewsGotT" w:hAnsi="NewsGotT"/>
        <w:b/>
        <w:sz w:val="32"/>
        <w:szCs w:val="32"/>
      </w:rPr>
    </w:pPr>
    <w:r w:rsidRPr="00151AFA">
      <w:rPr>
        <w:rStyle w:val="Seitenzahl"/>
        <w:rFonts w:ascii="NewsGotT" w:hAnsi="NewsGotT"/>
        <w:b/>
        <w:sz w:val="28"/>
        <w:szCs w:val="28"/>
      </w:rPr>
      <w:t>Presse-Information</w:t>
    </w:r>
  </w:p>
  <w:p w:rsidR="00A6094A" w:rsidRDefault="00A6094A">
    <w:pPr>
      <w:pStyle w:val="Kopfzeile"/>
      <w:rPr>
        <w:rStyle w:val="Seitenzahl"/>
      </w:rPr>
    </w:pPr>
  </w:p>
  <w:p w:rsidR="00A6094A" w:rsidRDefault="00A6094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403"/>
    <w:rsid w:val="00005880"/>
    <w:rsid w:val="000148D9"/>
    <w:rsid w:val="00017985"/>
    <w:rsid w:val="000238EB"/>
    <w:rsid w:val="000275DF"/>
    <w:rsid w:val="00031D90"/>
    <w:rsid w:val="000328B1"/>
    <w:rsid w:val="00032CD5"/>
    <w:rsid w:val="00032EEB"/>
    <w:rsid w:val="00035D3F"/>
    <w:rsid w:val="000361BE"/>
    <w:rsid w:val="00037B39"/>
    <w:rsid w:val="00041115"/>
    <w:rsid w:val="00041CED"/>
    <w:rsid w:val="00043509"/>
    <w:rsid w:val="00056F62"/>
    <w:rsid w:val="0005797B"/>
    <w:rsid w:val="00060255"/>
    <w:rsid w:val="00062D9E"/>
    <w:rsid w:val="00066776"/>
    <w:rsid w:val="0006691C"/>
    <w:rsid w:val="00067FAD"/>
    <w:rsid w:val="00071D74"/>
    <w:rsid w:val="000724A3"/>
    <w:rsid w:val="00072F61"/>
    <w:rsid w:val="0007366B"/>
    <w:rsid w:val="00074852"/>
    <w:rsid w:val="000755BA"/>
    <w:rsid w:val="00076544"/>
    <w:rsid w:val="000768E0"/>
    <w:rsid w:val="000770B0"/>
    <w:rsid w:val="00080510"/>
    <w:rsid w:val="00081AED"/>
    <w:rsid w:val="000850D0"/>
    <w:rsid w:val="00086424"/>
    <w:rsid w:val="000916A1"/>
    <w:rsid w:val="00091A3E"/>
    <w:rsid w:val="00091ED0"/>
    <w:rsid w:val="000924BD"/>
    <w:rsid w:val="000949A6"/>
    <w:rsid w:val="00097BCC"/>
    <w:rsid w:val="000A075C"/>
    <w:rsid w:val="000A3221"/>
    <w:rsid w:val="000B2AED"/>
    <w:rsid w:val="000B7B1B"/>
    <w:rsid w:val="000C4CD7"/>
    <w:rsid w:val="000C5A06"/>
    <w:rsid w:val="000C5E0D"/>
    <w:rsid w:val="000C783C"/>
    <w:rsid w:val="000D33F0"/>
    <w:rsid w:val="000E2E75"/>
    <w:rsid w:val="000E47A5"/>
    <w:rsid w:val="000E4892"/>
    <w:rsid w:val="000E5C04"/>
    <w:rsid w:val="000E7D4E"/>
    <w:rsid w:val="000F03DB"/>
    <w:rsid w:val="000F0A97"/>
    <w:rsid w:val="000F34F0"/>
    <w:rsid w:val="000F3901"/>
    <w:rsid w:val="000F6B08"/>
    <w:rsid w:val="00100C72"/>
    <w:rsid w:val="00101C1B"/>
    <w:rsid w:val="00103ECD"/>
    <w:rsid w:val="00104686"/>
    <w:rsid w:val="0011458A"/>
    <w:rsid w:val="00117110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971"/>
    <w:rsid w:val="001459A3"/>
    <w:rsid w:val="00147160"/>
    <w:rsid w:val="0014720F"/>
    <w:rsid w:val="001514B2"/>
    <w:rsid w:val="00151609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65AB6"/>
    <w:rsid w:val="00170059"/>
    <w:rsid w:val="001717CC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92E64"/>
    <w:rsid w:val="00193DC1"/>
    <w:rsid w:val="00195B02"/>
    <w:rsid w:val="00197FD7"/>
    <w:rsid w:val="001A4669"/>
    <w:rsid w:val="001A6696"/>
    <w:rsid w:val="001A6A17"/>
    <w:rsid w:val="001A6A97"/>
    <w:rsid w:val="001B1D1D"/>
    <w:rsid w:val="001B2BDF"/>
    <w:rsid w:val="001B3472"/>
    <w:rsid w:val="001B406F"/>
    <w:rsid w:val="001B5996"/>
    <w:rsid w:val="001B652C"/>
    <w:rsid w:val="001B772A"/>
    <w:rsid w:val="001C008F"/>
    <w:rsid w:val="001C10A7"/>
    <w:rsid w:val="001C1FE9"/>
    <w:rsid w:val="001C6BE5"/>
    <w:rsid w:val="001C7B04"/>
    <w:rsid w:val="001C7DD7"/>
    <w:rsid w:val="001D02D7"/>
    <w:rsid w:val="001E1184"/>
    <w:rsid w:val="001E2DE7"/>
    <w:rsid w:val="001E31BD"/>
    <w:rsid w:val="001E41DF"/>
    <w:rsid w:val="001E5362"/>
    <w:rsid w:val="001E5469"/>
    <w:rsid w:val="001E7535"/>
    <w:rsid w:val="001E75E4"/>
    <w:rsid w:val="001F0210"/>
    <w:rsid w:val="001F15FE"/>
    <w:rsid w:val="001F5D19"/>
    <w:rsid w:val="001F77E5"/>
    <w:rsid w:val="001F78BC"/>
    <w:rsid w:val="001F79B8"/>
    <w:rsid w:val="00200323"/>
    <w:rsid w:val="00200AEC"/>
    <w:rsid w:val="002011F0"/>
    <w:rsid w:val="0020416D"/>
    <w:rsid w:val="00207498"/>
    <w:rsid w:val="00207FC6"/>
    <w:rsid w:val="00212522"/>
    <w:rsid w:val="002164BB"/>
    <w:rsid w:val="00221C46"/>
    <w:rsid w:val="002323B4"/>
    <w:rsid w:val="002337F3"/>
    <w:rsid w:val="00234606"/>
    <w:rsid w:val="00234E11"/>
    <w:rsid w:val="0023532E"/>
    <w:rsid w:val="0023595B"/>
    <w:rsid w:val="00236C83"/>
    <w:rsid w:val="00237D1D"/>
    <w:rsid w:val="002408DA"/>
    <w:rsid w:val="0024218B"/>
    <w:rsid w:val="00243BC3"/>
    <w:rsid w:val="00244024"/>
    <w:rsid w:val="00244DAF"/>
    <w:rsid w:val="0024567A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3EFA"/>
    <w:rsid w:val="00264BED"/>
    <w:rsid w:val="00265527"/>
    <w:rsid w:val="00265C00"/>
    <w:rsid w:val="00270356"/>
    <w:rsid w:val="00275992"/>
    <w:rsid w:val="00275D15"/>
    <w:rsid w:val="00277B93"/>
    <w:rsid w:val="00277E08"/>
    <w:rsid w:val="00280F4C"/>
    <w:rsid w:val="00286EDE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4820"/>
    <w:rsid w:val="002A5503"/>
    <w:rsid w:val="002A78F0"/>
    <w:rsid w:val="002B0B33"/>
    <w:rsid w:val="002B0FA0"/>
    <w:rsid w:val="002B1A5D"/>
    <w:rsid w:val="002B31AA"/>
    <w:rsid w:val="002B342A"/>
    <w:rsid w:val="002B4E36"/>
    <w:rsid w:val="002B505A"/>
    <w:rsid w:val="002B66C2"/>
    <w:rsid w:val="002B6853"/>
    <w:rsid w:val="002B6E38"/>
    <w:rsid w:val="002B7337"/>
    <w:rsid w:val="002C048B"/>
    <w:rsid w:val="002C5442"/>
    <w:rsid w:val="002D04A9"/>
    <w:rsid w:val="002D1317"/>
    <w:rsid w:val="002D1734"/>
    <w:rsid w:val="002D26FF"/>
    <w:rsid w:val="002D4897"/>
    <w:rsid w:val="002D4C76"/>
    <w:rsid w:val="002D5080"/>
    <w:rsid w:val="002D7258"/>
    <w:rsid w:val="002D72F6"/>
    <w:rsid w:val="002E2DE4"/>
    <w:rsid w:val="002E2FC8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1271A"/>
    <w:rsid w:val="00314C6B"/>
    <w:rsid w:val="003150FB"/>
    <w:rsid w:val="00315104"/>
    <w:rsid w:val="003235F6"/>
    <w:rsid w:val="0032372C"/>
    <w:rsid w:val="0032422F"/>
    <w:rsid w:val="0032539E"/>
    <w:rsid w:val="00325FB3"/>
    <w:rsid w:val="00327273"/>
    <w:rsid w:val="00331F7D"/>
    <w:rsid w:val="0033209E"/>
    <w:rsid w:val="00333DCB"/>
    <w:rsid w:val="0033502B"/>
    <w:rsid w:val="00340080"/>
    <w:rsid w:val="0034056A"/>
    <w:rsid w:val="00340620"/>
    <w:rsid w:val="00341C10"/>
    <w:rsid w:val="00342EEA"/>
    <w:rsid w:val="003448D1"/>
    <w:rsid w:val="00344F44"/>
    <w:rsid w:val="00347B00"/>
    <w:rsid w:val="003563E1"/>
    <w:rsid w:val="00357FF1"/>
    <w:rsid w:val="003601B7"/>
    <w:rsid w:val="00360317"/>
    <w:rsid w:val="00360FDF"/>
    <w:rsid w:val="00361EA1"/>
    <w:rsid w:val="00362C17"/>
    <w:rsid w:val="00370B96"/>
    <w:rsid w:val="00370DB9"/>
    <w:rsid w:val="003715CE"/>
    <w:rsid w:val="0037316A"/>
    <w:rsid w:val="003746C6"/>
    <w:rsid w:val="00376244"/>
    <w:rsid w:val="00377930"/>
    <w:rsid w:val="00382680"/>
    <w:rsid w:val="003828E8"/>
    <w:rsid w:val="00385B44"/>
    <w:rsid w:val="00390A2F"/>
    <w:rsid w:val="003920F7"/>
    <w:rsid w:val="00392754"/>
    <w:rsid w:val="00395E55"/>
    <w:rsid w:val="003A147C"/>
    <w:rsid w:val="003A391A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C044B"/>
    <w:rsid w:val="003D222E"/>
    <w:rsid w:val="003D2CE2"/>
    <w:rsid w:val="003D72D9"/>
    <w:rsid w:val="003E395C"/>
    <w:rsid w:val="003E3D52"/>
    <w:rsid w:val="003E5E3E"/>
    <w:rsid w:val="003F2999"/>
    <w:rsid w:val="003F5066"/>
    <w:rsid w:val="003F5962"/>
    <w:rsid w:val="003F6012"/>
    <w:rsid w:val="00400EFE"/>
    <w:rsid w:val="0040231C"/>
    <w:rsid w:val="004023D2"/>
    <w:rsid w:val="00404710"/>
    <w:rsid w:val="004047D3"/>
    <w:rsid w:val="00404E56"/>
    <w:rsid w:val="004075EB"/>
    <w:rsid w:val="00407D96"/>
    <w:rsid w:val="00412360"/>
    <w:rsid w:val="004143E8"/>
    <w:rsid w:val="0042016F"/>
    <w:rsid w:val="004216D5"/>
    <w:rsid w:val="00421B60"/>
    <w:rsid w:val="0042340F"/>
    <w:rsid w:val="0042454C"/>
    <w:rsid w:val="00425A0D"/>
    <w:rsid w:val="00425E2A"/>
    <w:rsid w:val="0042632B"/>
    <w:rsid w:val="00426551"/>
    <w:rsid w:val="00426603"/>
    <w:rsid w:val="004273DD"/>
    <w:rsid w:val="0042745B"/>
    <w:rsid w:val="00431F09"/>
    <w:rsid w:val="00434E7F"/>
    <w:rsid w:val="00437821"/>
    <w:rsid w:val="00437EE0"/>
    <w:rsid w:val="0044124F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68C"/>
    <w:rsid w:val="004600A1"/>
    <w:rsid w:val="0046037F"/>
    <w:rsid w:val="00460766"/>
    <w:rsid w:val="00463002"/>
    <w:rsid w:val="00463A3B"/>
    <w:rsid w:val="004701A8"/>
    <w:rsid w:val="00470377"/>
    <w:rsid w:val="00470E4D"/>
    <w:rsid w:val="0047238C"/>
    <w:rsid w:val="004727C1"/>
    <w:rsid w:val="00474548"/>
    <w:rsid w:val="00474795"/>
    <w:rsid w:val="00474B30"/>
    <w:rsid w:val="00477DC8"/>
    <w:rsid w:val="00484BA5"/>
    <w:rsid w:val="004864D8"/>
    <w:rsid w:val="00486C8D"/>
    <w:rsid w:val="00490DD6"/>
    <w:rsid w:val="00493244"/>
    <w:rsid w:val="004973B0"/>
    <w:rsid w:val="0049751A"/>
    <w:rsid w:val="004A3556"/>
    <w:rsid w:val="004A3697"/>
    <w:rsid w:val="004A47D4"/>
    <w:rsid w:val="004A54E8"/>
    <w:rsid w:val="004A5D72"/>
    <w:rsid w:val="004A7F58"/>
    <w:rsid w:val="004B1E7A"/>
    <w:rsid w:val="004B58BB"/>
    <w:rsid w:val="004C08A3"/>
    <w:rsid w:val="004C1B00"/>
    <w:rsid w:val="004C28B3"/>
    <w:rsid w:val="004C32BB"/>
    <w:rsid w:val="004C33F1"/>
    <w:rsid w:val="004C470B"/>
    <w:rsid w:val="004D0DFD"/>
    <w:rsid w:val="004D39BE"/>
    <w:rsid w:val="004D3D2B"/>
    <w:rsid w:val="004D3EA9"/>
    <w:rsid w:val="004D6276"/>
    <w:rsid w:val="004E1821"/>
    <w:rsid w:val="004E2074"/>
    <w:rsid w:val="004E2701"/>
    <w:rsid w:val="004E310F"/>
    <w:rsid w:val="004E49F8"/>
    <w:rsid w:val="004F1A22"/>
    <w:rsid w:val="004F1E1F"/>
    <w:rsid w:val="004F25FD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11723"/>
    <w:rsid w:val="005136FE"/>
    <w:rsid w:val="00513FE1"/>
    <w:rsid w:val="0051407E"/>
    <w:rsid w:val="00515D0D"/>
    <w:rsid w:val="0051702D"/>
    <w:rsid w:val="00517204"/>
    <w:rsid w:val="00520C07"/>
    <w:rsid w:val="00525011"/>
    <w:rsid w:val="00526AE3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37C07"/>
    <w:rsid w:val="005430BE"/>
    <w:rsid w:val="005444BD"/>
    <w:rsid w:val="00544BD9"/>
    <w:rsid w:val="0054767C"/>
    <w:rsid w:val="0054799A"/>
    <w:rsid w:val="005502BF"/>
    <w:rsid w:val="00551AC2"/>
    <w:rsid w:val="005522E7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75852"/>
    <w:rsid w:val="00580046"/>
    <w:rsid w:val="00580D16"/>
    <w:rsid w:val="00581D5B"/>
    <w:rsid w:val="00584071"/>
    <w:rsid w:val="005865E3"/>
    <w:rsid w:val="005878E2"/>
    <w:rsid w:val="00595AC4"/>
    <w:rsid w:val="00595CDC"/>
    <w:rsid w:val="00595DA6"/>
    <w:rsid w:val="005A1B3A"/>
    <w:rsid w:val="005A3B6F"/>
    <w:rsid w:val="005A5387"/>
    <w:rsid w:val="005B3B4B"/>
    <w:rsid w:val="005B4507"/>
    <w:rsid w:val="005B7030"/>
    <w:rsid w:val="005B73C2"/>
    <w:rsid w:val="005C003C"/>
    <w:rsid w:val="005C07B6"/>
    <w:rsid w:val="005C0CC8"/>
    <w:rsid w:val="005C6EC1"/>
    <w:rsid w:val="005C771A"/>
    <w:rsid w:val="005D0552"/>
    <w:rsid w:val="005D07C3"/>
    <w:rsid w:val="005D1028"/>
    <w:rsid w:val="005D375A"/>
    <w:rsid w:val="005D661D"/>
    <w:rsid w:val="005D7E9D"/>
    <w:rsid w:val="005E1338"/>
    <w:rsid w:val="005E3E93"/>
    <w:rsid w:val="005E777D"/>
    <w:rsid w:val="005F207F"/>
    <w:rsid w:val="005F22F1"/>
    <w:rsid w:val="005F2EB1"/>
    <w:rsid w:val="005F4A11"/>
    <w:rsid w:val="005F566E"/>
    <w:rsid w:val="005F586D"/>
    <w:rsid w:val="00601FDA"/>
    <w:rsid w:val="0060273F"/>
    <w:rsid w:val="00602821"/>
    <w:rsid w:val="00604CEF"/>
    <w:rsid w:val="006057E6"/>
    <w:rsid w:val="00606DB9"/>
    <w:rsid w:val="006075AB"/>
    <w:rsid w:val="00607689"/>
    <w:rsid w:val="006105D8"/>
    <w:rsid w:val="00610620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4A19"/>
    <w:rsid w:val="00636209"/>
    <w:rsid w:val="00636816"/>
    <w:rsid w:val="0063716E"/>
    <w:rsid w:val="00640E93"/>
    <w:rsid w:val="0064166C"/>
    <w:rsid w:val="006425A9"/>
    <w:rsid w:val="00644547"/>
    <w:rsid w:val="00645969"/>
    <w:rsid w:val="00647CCB"/>
    <w:rsid w:val="0065094E"/>
    <w:rsid w:val="00650F4E"/>
    <w:rsid w:val="00652498"/>
    <w:rsid w:val="00652B3B"/>
    <w:rsid w:val="006535B0"/>
    <w:rsid w:val="00655228"/>
    <w:rsid w:val="00655F9B"/>
    <w:rsid w:val="00656322"/>
    <w:rsid w:val="00656A2E"/>
    <w:rsid w:val="00657159"/>
    <w:rsid w:val="006628C6"/>
    <w:rsid w:val="0066352E"/>
    <w:rsid w:val="00667554"/>
    <w:rsid w:val="00667817"/>
    <w:rsid w:val="0067512D"/>
    <w:rsid w:val="00676410"/>
    <w:rsid w:val="006764C4"/>
    <w:rsid w:val="00676B2F"/>
    <w:rsid w:val="0068100F"/>
    <w:rsid w:val="0068180C"/>
    <w:rsid w:val="00682372"/>
    <w:rsid w:val="00683CA2"/>
    <w:rsid w:val="00685FD5"/>
    <w:rsid w:val="00690094"/>
    <w:rsid w:val="006902EF"/>
    <w:rsid w:val="006931C6"/>
    <w:rsid w:val="00693FD0"/>
    <w:rsid w:val="00695BA3"/>
    <w:rsid w:val="00695D50"/>
    <w:rsid w:val="006961FD"/>
    <w:rsid w:val="00697E40"/>
    <w:rsid w:val="00697E70"/>
    <w:rsid w:val="006A04D9"/>
    <w:rsid w:val="006A08E7"/>
    <w:rsid w:val="006A1A63"/>
    <w:rsid w:val="006A6F99"/>
    <w:rsid w:val="006B1619"/>
    <w:rsid w:val="006B17B2"/>
    <w:rsid w:val="006B2221"/>
    <w:rsid w:val="006B2D51"/>
    <w:rsid w:val="006B34EB"/>
    <w:rsid w:val="006B484B"/>
    <w:rsid w:val="006B6E89"/>
    <w:rsid w:val="006C06D0"/>
    <w:rsid w:val="006C19B2"/>
    <w:rsid w:val="006C45B8"/>
    <w:rsid w:val="006C5085"/>
    <w:rsid w:val="006C531A"/>
    <w:rsid w:val="006C554F"/>
    <w:rsid w:val="006C5BB3"/>
    <w:rsid w:val="006C6978"/>
    <w:rsid w:val="006C6F1F"/>
    <w:rsid w:val="006C745D"/>
    <w:rsid w:val="006D08FB"/>
    <w:rsid w:val="006D0F90"/>
    <w:rsid w:val="006D61F1"/>
    <w:rsid w:val="006D6DB5"/>
    <w:rsid w:val="006D7055"/>
    <w:rsid w:val="006E1B28"/>
    <w:rsid w:val="006E202C"/>
    <w:rsid w:val="006E750C"/>
    <w:rsid w:val="006F08DA"/>
    <w:rsid w:val="006F15CF"/>
    <w:rsid w:val="006F2FC0"/>
    <w:rsid w:val="006F3CBF"/>
    <w:rsid w:val="006F45DF"/>
    <w:rsid w:val="006F4DA2"/>
    <w:rsid w:val="006F75F7"/>
    <w:rsid w:val="006F7863"/>
    <w:rsid w:val="00700601"/>
    <w:rsid w:val="0070390F"/>
    <w:rsid w:val="00704FC5"/>
    <w:rsid w:val="00704FC8"/>
    <w:rsid w:val="00706E1C"/>
    <w:rsid w:val="007114FA"/>
    <w:rsid w:val="00712012"/>
    <w:rsid w:val="0071308D"/>
    <w:rsid w:val="00713C42"/>
    <w:rsid w:val="0071518C"/>
    <w:rsid w:val="0071574F"/>
    <w:rsid w:val="00717E03"/>
    <w:rsid w:val="007204D9"/>
    <w:rsid w:val="007218EF"/>
    <w:rsid w:val="00722916"/>
    <w:rsid w:val="00723168"/>
    <w:rsid w:val="00725B33"/>
    <w:rsid w:val="00727D86"/>
    <w:rsid w:val="007311AB"/>
    <w:rsid w:val="00731933"/>
    <w:rsid w:val="00731AAA"/>
    <w:rsid w:val="007321C9"/>
    <w:rsid w:val="0073484F"/>
    <w:rsid w:val="00736A92"/>
    <w:rsid w:val="0074115B"/>
    <w:rsid w:val="007437B1"/>
    <w:rsid w:val="00746D02"/>
    <w:rsid w:val="007520EF"/>
    <w:rsid w:val="00757231"/>
    <w:rsid w:val="007633E8"/>
    <w:rsid w:val="0076556A"/>
    <w:rsid w:val="00767F67"/>
    <w:rsid w:val="00770395"/>
    <w:rsid w:val="00770D5B"/>
    <w:rsid w:val="00771CEB"/>
    <w:rsid w:val="00771F7E"/>
    <w:rsid w:val="00775B25"/>
    <w:rsid w:val="00775F10"/>
    <w:rsid w:val="00780211"/>
    <w:rsid w:val="007848F7"/>
    <w:rsid w:val="007865F4"/>
    <w:rsid w:val="00786728"/>
    <w:rsid w:val="00792C79"/>
    <w:rsid w:val="007933AC"/>
    <w:rsid w:val="007943DF"/>
    <w:rsid w:val="00794A69"/>
    <w:rsid w:val="00795DF0"/>
    <w:rsid w:val="00796712"/>
    <w:rsid w:val="007A5D3E"/>
    <w:rsid w:val="007A5E29"/>
    <w:rsid w:val="007A659B"/>
    <w:rsid w:val="007A68F8"/>
    <w:rsid w:val="007B2646"/>
    <w:rsid w:val="007B3D01"/>
    <w:rsid w:val="007B4D98"/>
    <w:rsid w:val="007B4E16"/>
    <w:rsid w:val="007B63E3"/>
    <w:rsid w:val="007B761C"/>
    <w:rsid w:val="007C0D8E"/>
    <w:rsid w:val="007C0EDC"/>
    <w:rsid w:val="007C15A4"/>
    <w:rsid w:val="007C2453"/>
    <w:rsid w:val="007C2608"/>
    <w:rsid w:val="007C3763"/>
    <w:rsid w:val="007C5979"/>
    <w:rsid w:val="007C59F8"/>
    <w:rsid w:val="007C5B32"/>
    <w:rsid w:val="007C6477"/>
    <w:rsid w:val="007D058B"/>
    <w:rsid w:val="007D2630"/>
    <w:rsid w:val="007D475F"/>
    <w:rsid w:val="007D5241"/>
    <w:rsid w:val="007D7514"/>
    <w:rsid w:val="007D78FD"/>
    <w:rsid w:val="007E0161"/>
    <w:rsid w:val="007E05C2"/>
    <w:rsid w:val="007E1F69"/>
    <w:rsid w:val="007E2630"/>
    <w:rsid w:val="007E42BA"/>
    <w:rsid w:val="007F2CDE"/>
    <w:rsid w:val="007F40E1"/>
    <w:rsid w:val="007F40FF"/>
    <w:rsid w:val="007F4BCD"/>
    <w:rsid w:val="007F6666"/>
    <w:rsid w:val="007F6720"/>
    <w:rsid w:val="007F6A4D"/>
    <w:rsid w:val="00804CF3"/>
    <w:rsid w:val="00806AB4"/>
    <w:rsid w:val="00810765"/>
    <w:rsid w:val="00811586"/>
    <w:rsid w:val="008123CC"/>
    <w:rsid w:val="00813DA1"/>
    <w:rsid w:val="008140B6"/>
    <w:rsid w:val="00814A24"/>
    <w:rsid w:val="00816739"/>
    <w:rsid w:val="00816BAA"/>
    <w:rsid w:val="00816E2D"/>
    <w:rsid w:val="00820640"/>
    <w:rsid w:val="008218C7"/>
    <w:rsid w:val="0082195B"/>
    <w:rsid w:val="00821EF8"/>
    <w:rsid w:val="008225C4"/>
    <w:rsid w:val="00823616"/>
    <w:rsid w:val="0082379F"/>
    <w:rsid w:val="008244B3"/>
    <w:rsid w:val="00825635"/>
    <w:rsid w:val="0082586A"/>
    <w:rsid w:val="008266C7"/>
    <w:rsid w:val="0082768B"/>
    <w:rsid w:val="00831D15"/>
    <w:rsid w:val="0083209C"/>
    <w:rsid w:val="00832A0F"/>
    <w:rsid w:val="00834BDB"/>
    <w:rsid w:val="00834D17"/>
    <w:rsid w:val="0083635E"/>
    <w:rsid w:val="00836FC7"/>
    <w:rsid w:val="008400B8"/>
    <w:rsid w:val="00841E9A"/>
    <w:rsid w:val="00842A53"/>
    <w:rsid w:val="00842AB8"/>
    <w:rsid w:val="00843C49"/>
    <w:rsid w:val="00845CE9"/>
    <w:rsid w:val="0084657A"/>
    <w:rsid w:val="00847275"/>
    <w:rsid w:val="00847AE5"/>
    <w:rsid w:val="008502A9"/>
    <w:rsid w:val="00852022"/>
    <w:rsid w:val="0085337B"/>
    <w:rsid w:val="0085378C"/>
    <w:rsid w:val="00853B5B"/>
    <w:rsid w:val="008546D1"/>
    <w:rsid w:val="00860380"/>
    <w:rsid w:val="0086087C"/>
    <w:rsid w:val="00862279"/>
    <w:rsid w:val="00863549"/>
    <w:rsid w:val="00865E9A"/>
    <w:rsid w:val="008667AE"/>
    <w:rsid w:val="00866E3F"/>
    <w:rsid w:val="0086752C"/>
    <w:rsid w:val="00867A3F"/>
    <w:rsid w:val="0087039F"/>
    <w:rsid w:val="00870BA8"/>
    <w:rsid w:val="0087127B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F19"/>
    <w:rsid w:val="00890799"/>
    <w:rsid w:val="00892571"/>
    <w:rsid w:val="00892DF0"/>
    <w:rsid w:val="0089334C"/>
    <w:rsid w:val="00894B2A"/>
    <w:rsid w:val="00896697"/>
    <w:rsid w:val="00896C8F"/>
    <w:rsid w:val="008A0F00"/>
    <w:rsid w:val="008A2678"/>
    <w:rsid w:val="008A3A2E"/>
    <w:rsid w:val="008A4864"/>
    <w:rsid w:val="008A50B6"/>
    <w:rsid w:val="008A6BE3"/>
    <w:rsid w:val="008B1646"/>
    <w:rsid w:val="008B2006"/>
    <w:rsid w:val="008B2BBD"/>
    <w:rsid w:val="008C284B"/>
    <w:rsid w:val="008C3786"/>
    <w:rsid w:val="008C6261"/>
    <w:rsid w:val="008D014B"/>
    <w:rsid w:val="008D0E2D"/>
    <w:rsid w:val="008D22CD"/>
    <w:rsid w:val="008D3335"/>
    <w:rsid w:val="008D514A"/>
    <w:rsid w:val="008D540A"/>
    <w:rsid w:val="008D627D"/>
    <w:rsid w:val="008E181A"/>
    <w:rsid w:val="008E45EF"/>
    <w:rsid w:val="008E504E"/>
    <w:rsid w:val="008E51B8"/>
    <w:rsid w:val="008E53C1"/>
    <w:rsid w:val="008E5C9E"/>
    <w:rsid w:val="008E6FB2"/>
    <w:rsid w:val="008E71E8"/>
    <w:rsid w:val="008F0209"/>
    <w:rsid w:val="008F0C67"/>
    <w:rsid w:val="008F1276"/>
    <w:rsid w:val="008F2074"/>
    <w:rsid w:val="008F3850"/>
    <w:rsid w:val="008F5E96"/>
    <w:rsid w:val="008F6E0A"/>
    <w:rsid w:val="00903D20"/>
    <w:rsid w:val="00904353"/>
    <w:rsid w:val="00904E17"/>
    <w:rsid w:val="0090566F"/>
    <w:rsid w:val="00905C7F"/>
    <w:rsid w:val="00906A92"/>
    <w:rsid w:val="00910AF5"/>
    <w:rsid w:val="009125D5"/>
    <w:rsid w:val="009138C2"/>
    <w:rsid w:val="00914352"/>
    <w:rsid w:val="00914416"/>
    <w:rsid w:val="0091699B"/>
    <w:rsid w:val="00917A5F"/>
    <w:rsid w:val="00917CAC"/>
    <w:rsid w:val="009216D4"/>
    <w:rsid w:val="00923C76"/>
    <w:rsid w:val="00923EC4"/>
    <w:rsid w:val="00926209"/>
    <w:rsid w:val="009268EC"/>
    <w:rsid w:val="00927857"/>
    <w:rsid w:val="00931EC0"/>
    <w:rsid w:val="00932426"/>
    <w:rsid w:val="00933178"/>
    <w:rsid w:val="009358ED"/>
    <w:rsid w:val="00936854"/>
    <w:rsid w:val="009400E2"/>
    <w:rsid w:val="00940EB4"/>
    <w:rsid w:val="00945059"/>
    <w:rsid w:val="00952FC7"/>
    <w:rsid w:val="00953A98"/>
    <w:rsid w:val="0095471B"/>
    <w:rsid w:val="0095721B"/>
    <w:rsid w:val="00957F79"/>
    <w:rsid w:val="00967A79"/>
    <w:rsid w:val="00967F88"/>
    <w:rsid w:val="00971F08"/>
    <w:rsid w:val="00982202"/>
    <w:rsid w:val="009823E6"/>
    <w:rsid w:val="00986D5A"/>
    <w:rsid w:val="0098722D"/>
    <w:rsid w:val="0099209E"/>
    <w:rsid w:val="009926DB"/>
    <w:rsid w:val="00994A38"/>
    <w:rsid w:val="00996641"/>
    <w:rsid w:val="00997D59"/>
    <w:rsid w:val="009A22CC"/>
    <w:rsid w:val="009A3BFA"/>
    <w:rsid w:val="009A43E1"/>
    <w:rsid w:val="009A510F"/>
    <w:rsid w:val="009A64C6"/>
    <w:rsid w:val="009A6DE4"/>
    <w:rsid w:val="009A7B5D"/>
    <w:rsid w:val="009B147C"/>
    <w:rsid w:val="009B1C1F"/>
    <w:rsid w:val="009B318A"/>
    <w:rsid w:val="009C066B"/>
    <w:rsid w:val="009C0C15"/>
    <w:rsid w:val="009C1087"/>
    <w:rsid w:val="009C2177"/>
    <w:rsid w:val="009C4617"/>
    <w:rsid w:val="009C7A77"/>
    <w:rsid w:val="009D128C"/>
    <w:rsid w:val="009D49BC"/>
    <w:rsid w:val="009D7421"/>
    <w:rsid w:val="009E07B6"/>
    <w:rsid w:val="009E16A8"/>
    <w:rsid w:val="009E185C"/>
    <w:rsid w:val="009E527D"/>
    <w:rsid w:val="009E5DA6"/>
    <w:rsid w:val="009F0870"/>
    <w:rsid w:val="009F0C75"/>
    <w:rsid w:val="009F471C"/>
    <w:rsid w:val="009F4C84"/>
    <w:rsid w:val="009F4DD7"/>
    <w:rsid w:val="009F4EDD"/>
    <w:rsid w:val="00A0375E"/>
    <w:rsid w:val="00A05461"/>
    <w:rsid w:val="00A054C6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213ED"/>
    <w:rsid w:val="00A21425"/>
    <w:rsid w:val="00A23043"/>
    <w:rsid w:val="00A23B66"/>
    <w:rsid w:val="00A254D3"/>
    <w:rsid w:val="00A279C8"/>
    <w:rsid w:val="00A35A4A"/>
    <w:rsid w:val="00A35DA6"/>
    <w:rsid w:val="00A40427"/>
    <w:rsid w:val="00A42653"/>
    <w:rsid w:val="00A438C9"/>
    <w:rsid w:val="00A4483E"/>
    <w:rsid w:val="00A464A2"/>
    <w:rsid w:val="00A47073"/>
    <w:rsid w:val="00A47932"/>
    <w:rsid w:val="00A47E5A"/>
    <w:rsid w:val="00A502A2"/>
    <w:rsid w:val="00A5157E"/>
    <w:rsid w:val="00A54930"/>
    <w:rsid w:val="00A54C42"/>
    <w:rsid w:val="00A55B1B"/>
    <w:rsid w:val="00A60391"/>
    <w:rsid w:val="00A6094A"/>
    <w:rsid w:val="00A642FF"/>
    <w:rsid w:val="00A657EB"/>
    <w:rsid w:val="00A65A96"/>
    <w:rsid w:val="00A65EE5"/>
    <w:rsid w:val="00A66D88"/>
    <w:rsid w:val="00A736E8"/>
    <w:rsid w:val="00A76DF2"/>
    <w:rsid w:val="00A77F33"/>
    <w:rsid w:val="00A817A8"/>
    <w:rsid w:val="00A81E3B"/>
    <w:rsid w:val="00A848C2"/>
    <w:rsid w:val="00A929A0"/>
    <w:rsid w:val="00A949CE"/>
    <w:rsid w:val="00A949F6"/>
    <w:rsid w:val="00A9576A"/>
    <w:rsid w:val="00A97317"/>
    <w:rsid w:val="00A97BE3"/>
    <w:rsid w:val="00AA0D0C"/>
    <w:rsid w:val="00AA32CB"/>
    <w:rsid w:val="00AA4828"/>
    <w:rsid w:val="00AA5459"/>
    <w:rsid w:val="00AA616C"/>
    <w:rsid w:val="00AB11B5"/>
    <w:rsid w:val="00AC08EA"/>
    <w:rsid w:val="00AC0BD3"/>
    <w:rsid w:val="00AC454E"/>
    <w:rsid w:val="00AC6469"/>
    <w:rsid w:val="00AC6C9E"/>
    <w:rsid w:val="00AC6CF0"/>
    <w:rsid w:val="00AC74E5"/>
    <w:rsid w:val="00AC7728"/>
    <w:rsid w:val="00AD3EE1"/>
    <w:rsid w:val="00AD75DA"/>
    <w:rsid w:val="00AE0807"/>
    <w:rsid w:val="00AE0AE1"/>
    <w:rsid w:val="00AE1943"/>
    <w:rsid w:val="00AE1FD2"/>
    <w:rsid w:val="00AE3C2E"/>
    <w:rsid w:val="00AE46A2"/>
    <w:rsid w:val="00AE6D52"/>
    <w:rsid w:val="00AF0F82"/>
    <w:rsid w:val="00AF2FBD"/>
    <w:rsid w:val="00AF3F6B"/>
    <w:rsid w:val="00AF4DD2"/>
    <w:rsid w:val="00AF5434"/>
    <w:rsid w:val="00AF6CE5"/>
    <w:rsid w:val="00B00645"/>
    <w:rsid w:val="00B03795"/>
    <w:rsid w:val="00B03AF5"/>
    <w:rsid w:val="00B0408D"/>
    <w:rsid w:val="00B0440F"/>
    <w:rsid w:val="00B04B10"/>
    <w:rsid w:val="00B04B57"/>
    <w:rsid w:val="00B05415"/>
    <w:rsid w:val="00B07898"/>
    <w:rsid w:val="00B14053"/>
    <w:rsid w:val="00B14191"/>
    <w:rsid w:val="00B14CDD"/>
    <w:rsid w:val="00B15159"/>
    <w:rsid w:val="00B212F3"/>
    <w:rsid w:val="00B24E78"/>
    <w:rsid w:val="00B271B0"/>
    <w:rsid w:val="00B31F1B"/>
    <w:rsid w:val="00B32C94"/>
    <w:rsid w:val="00B35541"/>
    <w:rsid w:val="00B357EB"/>
    <w:rsid w:val="00B360B2"/>
    <w:rsid w:val="00B36D46"/>
    <w:rsid w:val="00B41809"/>
    <w:rsid w:val="00B419C3"/>
    <w:rsid w:val="00B420C7"/>
    <w:rsid w:val="00B4468A"/>
    <w:rsid w:val="00B44EEB"/>
    <w:rsid w:val="00B463FA"/>
    <w:rsid w:val="00B46EEF"/>
    <w:rsid w:val="00B50C21"/>
    <w:rsid w:val="00B514D1"/>
    <w:rsid w:val="00B5591A"/>
    <w:rsid w:val="00B55FD1"/>
    <w:rsid w:val="00B56B46"/>
    <w:rsid w:val="00B5746E"/>
    <w:rsid w:val="00B6344C"/>
    <w:rsid w:val="00B6454D"/>
    <w:rsid w:val="00B6469F"/>
    <w:rsid w:val="00B65A15"/>
    <w:rsid w:val="00B678CD"/>
    <w:rsid w:val="00B7206F"/>
    <w:rsid w:val="00B723FC"/>
    <w:rsid w:val="00B72779"/>
    <w:rsid w:val="00B737DE"/>
    <w:rsid w:val="00B7546C"/>
    <w:rsid w:val="00B7679C"/>
    <w:rsid w:val="00B7731A"/>
    <w:rsid w:val="00B82251"/>
    <w:rsid w:val="00B832FB"/>
    <w:rsid w:val="00B83914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3C65"/>
    <w:rsid w:val="00BA4218"/>
    <w:rsid w:val="00BA429F"/>
    <w:rsid w:val="00BA52BA"/>
    <w:rsid w:val="00BA5981"/>
    <w:rsid w:val="00BA711B"/>
    <w:rsid w:val="00BA745D"/>
    <w:rsid w:val="00BB1FEB"/>
    <w:rsid w:val="00BB2177"/>
    <w:rsid w:val="00BB5A30"/>
    <w:rsid w:val="00BC15C1"/>
    <w:rsid w:val="00BC205E"/>
    <w:rsid w:val="00BC4963"/>
    <w:rsid w:val="00BD232C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1EF8"/>
    <w:rsid w:val="00BF2217"/>
    <w:rsid w:val="00BF30E3"/>
    <w:rsid w:val="00BF4A79"/>
    <w:rsid w:val="00BF55A3"/>
    <w:rsid w:val="00BF6B0E"/>
    <w:rsid w:val="00C00DD6"/>
    <w:rsid w:val="00C023E8"/>
    <w:rsid w:val="00C07BA9"/>
    <w:rsid w:val="00C1136B"/>
    <w:rsid w:val="00C1426B"/>
    <w:rsid w:val="00C171D3"/>
    <w:rsid w:val="00C178DD"/>
    <w:rsid w:val="00C21D7D"/>
    <w:rsid w:val="00C21E67"/>
    <w:rsid w:val="00C22104"/>
    <w:rsid w:val="00C222D4"/>
    <w:rsid w:val="00C2340F"/>
    <w:rsid w:val="00C23B04"/>
    <w:rsid w:val="00C262C7"/>
    <w:rsid w:val="00C33A05"/>
    <w:rsid w:val="00C35255"/>
    <w:rsid w:val="00C35767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52871"/>
    <w:rsid w:val="00C52D52"/>
    <w:rsid w:val="00C54168"/>
    <w:rsid w:val="00C547D8"/>
    <w:rsid w:val="00C54CD9"/>
    <w:rsid w:val="00C60759"/>
    <w:rsid w:val="00C639BE"/>
    <w:rsid w:val="00C6416C"/>
    <w:rsid w:val="00C66621"/>
    <w:rsid w:val="00C73A9A"/>
    <w:rsid w:val="00C73CA5"/>
    <w:rsid w:val="00C7478F"/>
    <w:rsid w:val="00C76176"/>
    <w:rsid w:val="00C775B0"/>
    <w:rsid w:val="00C77DD9"/>
    <w:rsid w:val="00C8729E"/>
    <w:rsid w:val="00C87FC0"/>
    <w:rsid w:val="00C90882"/>
    <w:rsid w:val="00C92DB1"/>
    <w:rsid w:val="00C930A0"/>
    <w:rsid w:val="00C95D1E"/>
    <w:rsid w:val="00C95D94"/>
    <w:rsid w:val="00CA09CC"/>
    <w:rsid w:val="00CA2633"/>
    <w:rsid w:val="00CA57D9"/>
    <w:rsid w:val="00CB07D0"/>
    <w:rsid w:val="00CB40D3"/>
    <w:rsid w:val="00CB4E24"/>
    <w:rsid w:val="00CC340C"/>
    <w:rsid w:val="00CC48D6"/>
    <w:rsid w:val="00CC7353"/>
    <w:rsid w:val="00CD00AE"/>
    <w:rsid w:val="00CD1E70"/>
    <w:rsid w:val="00CD2504"/>
    <w:rsid w:val="00CD2544"/>
    <w:rsid w:val="00CD59E0"/>
    <w:rsid w:val="00CD7286"/>
    <w:rsid w:val="00CD7939"/>
    <w:rsid w:val="00CE122B"/>
    <w:rsid w:val="00CE3E3A"/>
    <w:rsid w:val="00CF21F4"/>
    <w:rsid w:val="00CF3BCC"/>
    <w:rsid w:val="00CF3D0A"/>
    <w:rsid w:val="00CF3EDA"/>
    <w:rsid w:val="00CF4566"/>
    <w:rsid w:val="00CF53BB"/>
    <w:rsid w:val="00CF68D1"/>
    <w:rsid w:val="00D002DF"/>
    <w:rsid w:val="00D00978"/>
    <w:rsid w:val="00D0125F"/>
    <w:rsid w:val="00D0471A"/>
    <w:rsid w:val="00D07A75"/>
    <w:rsid w:val="00D108A6"/>
    <w:rsid w:val="00D10B56"/>
    <w:rsid w:val="00D10DEB"/>
    <w:rsid w:val="00D11B42"/>
    <w:rsid w:val="00D120C1"/>
    <w:rsid w:val="00D12788"/>
    <w:rsid w:val="00D13E20"/>
    <w:rsid w:val="00D14282"/>
    <w:rsid w:val="00D145CC"/>
    <w:rsid w:val="00D14CC5"/>
    <w:rsid w:val="00D16E7E"/>
    <w:rsid w:val="00D17D78"/>
    <w:rsid w:val="00D210F1"/>
    <w:rsid w:val="00D21192"/>
    <w:rsid w:val="00D22D22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102F"/>
    <w:rsid w:val="00D43283"/>
    <w:rsid w:val="00D4378E"/>
    <w:rsid w:val="00D44FD9"/>
    <w:rsid w:val="00D45F3C"/>
    <w:rsid w:val="00D51643"/>
    <w:rsid w:val="00D51D22"/>
    <w:rsid w:val="00D527E2"/>
    <w:rsid w:val="00D52F9E"/>
    <w:rsid w:val="00D545AF"/>
    <w:rsid w:val="00D5547F"/>
    <w:rsid w:val="00D567CA"/>
    <w:rsid w:val="00D56B79"/>
    <w:rsid w:val="00D619EA"/>
    <w:rsid w:val="00D62230"/>
    <w:rsid w:val="00D709E4"/>
    <w:rsid w:val="00D720A5"/>
    <w:rsid w:val="00D722AE"/>
    <w:rsid w:val="00D72959"/>
    <w:rsid w:val="00D72FA8"/>
    <w:rsid w:val="00D73996"/>
    <w:rsid w:val="00D73EE1"/>
    <w:rsid w:val="00D73FAA"/>
    <w:rsid w:val="00D75455"/>
    <w:rsid w:val="00D7639B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6F85"/>
    <w:rsid w:val="00D97B8F"/>
    <w:rsid w:val="00DA4847"/>
    <w:rsid w:val="00DA4C75"/>
    <w:rsid w:val="00DA5F51"/>
    <w:rsid w:val="00DA6C41"/>
    <w:rsid w:val="00DA6C9D"/>
    <w:rsid w:val="00DA78DA"/>
    <w:rsid w:val="00DB0A28"/>
    <w:rsid w:val="00DB2BFF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2461"/>
    <w:rsid w:val="00DD1474"/>
    <w:rsid w:val="00DD2E8C"/>
    <w:rsid w:val="00DD30CC"/>
    <w:rsid w:val="00DD3B7C"/>
    <w:rsid w:val="00DD416C"/>
    <w:rsid w:val="00DD582C"/>
    <w:rsid w:val="00DD69A7"/>
    <w:rsid w:val="00DE06D3"/>
    <w:rsid w:val="00DE1131"/>
    <w:rsid w:val="00DE2A54"/>
    <w:rsid w:val="00DE35FC"/>
    <w:rsid w:val="00DE6F57"/>
    <w:rsid w:val="00DF215E"/>
    <w:rsid w:val="00DF3E7E"/>
    <w:rsid w:val="00DF476E"/>
    <w:rsid w:val="00DF50C5"/>
    <w:rsid w:val="00DF7142"/>
    <w:rsid w:val="00DF7340"/>
    <w:rsid w:val="00E01C22"/>
    <w:rsid w:val="00E03D99"/>
    <w:rsid w:val="00E0610E"/>
    <w:rsid w:val="00E0697D"/>
    <w:rsid w:val="00E14AFB"/>
    <w:rsid w:val="00E15D6B"/>
    <w:rsid w:val="00E1743F"/>
    <w:rsid w:val="00E2257E"/>
    <w:rsid w:val="00E22D7D"/>
    <w:rsid w:val="00E25DF7"/>
    <w:rsid w:val="00E26181"/>
    <w:rsid w:val="00E2712A"/>
    <w:rsid w:val="00E27A25"/>
    <w:rsid w:val="00E3077C"/>
    <w:rsid w:val="00E31C66"/>
    <w:rsid w:val="00E345CB"/>
    <w:rsid w:val="00E34FA6"/>
    <w:rsid w:val="00E35393"/>
    <w:rsid w:val="00E401C9"/>
    <w:rsid w:val="00E4113D"/>
    <w:rsid w:val="00E41D69"/>
    <w:rsid w:val="00E42DA1"/>
    <w:rsid w:val="00E46D14"/>
    <w:rsid w:val="00E474DB"/>
    <w:rsid w:val="00E52027"/>
    <w:rsid w:val="00E53914"/>
    <w:rsid w:val="00E541B8"/>
    <w:rsid w:val="00E551B5"/>
    <w:rsid w:val="00E5794D"/>
    <w:rsid w:val="00E65266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5F95"/>
    <w:rsid w:val="00E86D70"/>
    <w:rsid w:val="00E878CF"/>
    <w:rsid w:val="00E9153C"/>
    <w:rsid w:val="00E92514"/>
    <w:rsid w:val="00E939AB"/>
    <w:rsid w:val="00E94A8D"/>
    <w:rsid w:val="00E971D3"/>
    <w:rsid w:val="00EA0355"/>
    <w:rsid w:val="00EA3E7A"/>
    <w:rsid w:val="00EA4EF9"/>
    <w:rsid w:val="00EA5DD8"/>
    <w:rsid w:val="00EA7387"/>
    <w:rsid w:val="00EB08E3"/>
    <w:rsid w:val="00EB1DBD"/>
    <w:rsid w:val="00EB2CBA"/>
    <w:rsid w:val="00EB47E7"/>
    <w:rsid w:val="00EB5871"/>
    <w:rsid w:val="00EB5D87"/>
    <w:rsid w:val="00EB6CFC"/>
    <w:rsid w:val="00EC45D0"/>
    <w:rsid w:val="00EC533B"/>
    <w:rsid w:val="00EC7A73"/>
    <w:rsid w:val="00ED2782"/>
    <w:rsid w:val="00ED2EDF"/>
    <w:rsid w:val="00ED59CE"/>
    <w:rsid w:val="00ED5E1F"/>
    <w:rsid w:val="00ED741C"/>
    <w:rsid w:val="00EE0162"/>
    <w:rsid w:val="00EE1D89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F0337A"/>
    <w:rsid w:val="00F04743"/>
    <w:rsid w:val="00F1104E"/>
    <w:rsid w:val="00F14A60"/>
    <w:rsid w:val="00F175A0"/>
    <w:rsid w:val="00F17B52"/>
    <w:rsid w:val="00F22CA7"/>
    <w:rsid w:val="00F22D5E"/>
    <w:rsid w:val="00F24CE3"/>
    <w:rsid w:val="00F25C91"/>
    <w:rsid w:val="00F2626B"/>
    <w:rsid w:val="00F269B8"/>
    <w:rsid w:val="00F27363"/>
    <w:rsid w:val="00F27730"/>
    <w:rsid w:val="00F31909"/>
    <w:rsid w:val="00F3227A"/>
    <w:rsid w:val="00F33B9A"/>
    <w:rsid w:val="00F36437"/>
    <w:rsid w:val="00F3649E"/>
    <w:rsid w:val="00F3659D"/>
    <w:rsid w:val="00F3699C"/>
    <w:rsid w:val="00F36EF6"/>
    <w:rsid w:val="00F37CBF"/>
    <w:rsid w:val="00F40B40"/>
    <w:rsid w:val="00F41627"/>
    <w:rsid w:val="00F5235C"/>
    <w:rsid w:val="00F5246B"/>
    <w:rsid w:val="00F53F17"/>
    <w:rsid w:val="00F55C27"/>
    <w:rsid w:val="00F57B05"/>
    <w:rsid w:val="00F57C43"/>
    <w:rsid w:val="00F60350"/>
    <w:rsid w:val="00F60A65"/>
    <w:rsid w:val="00F62D3C"/>
    <w:rsid w:val="00F64AFD"/>
    <w:rsid w:val="00F66071"/>
    <w:rsid w:val="00F66CF2"/>
    <w:rsid w:val="00F72AEE"/>
    <w:rsid w:val="00F74A08"/>
    <w:rsid w:val="00F752DC"/>
    <w:rsid w:val="00F75D5C"/>
    <w:rsid w:val="00F76630"/>
    <w:rsid w:val="00F82111"/>
    <w:rsid w:val="00F82766"/>
    <w:rsid w:val="00F83C0D"/>
    <w:rsid w:val="00F85DA4"/>
    <w:rsid w:val="00F85E13"/>
    <w:rsid w:val="00F878DF"/>
    <w:rsid w:val="00F90126"/>
    <w:rsid w:val="00F90868"/>
    <w:rsid w:val="00F93186"/>
    <w:rsid w:val="00F9455A"/>
    <w:rsid w:val="00F95641"/>
    <w:rsid w:val="00F961FD"/>
    <w:rsid w:val="00F96D7A"/>
    <w:rsid w:val="00FA0756"/>
    <w:rsid w:val="00FA0E3E"/>
    <w:rsid w:val="00FA2D55"/>
    <w:rsid w:val="00FA3B8C"/>
    <w:rsid w:val="00FA593F"/>
    <w:rsid w:val="00FB020D"/>
    <w:rsid w:val="00FB2976"/>
    <w:rsid w:val="00FB314B"/>
    <w:rsid w:val="00FB39DF"/>
    <w:rsid w:val="00FB48A7"/>
    <w:rsid w:val="00FB49D8"/>
    <w:rsid w:val="00FB622C"/>
    <w:rsid w:val="00FC0B8B"/>
    <w:rsid w:val="00FC4BE5"/>
    <w:rsid w:val="00FC54B3"/>
    <w:rsid w:val="00FC6922"/>
    <w:rsid w:val="00FE250C"/>
    <w:rsid w:val="00FE3801"/>
    <w:rsid w:val="00FE5555"/>
    <w:rsid w:val="00FE5A1C"/>
    <w:rsid w:val="00FE6B93"/>
    <w:rsid w:val="00FF0302"/>
    <w:rsid w:val="00FF04D7"/>
    <w:rsid w:val="00FF0AA1"/>
    <w:rsid w:val="00FF4433"/>
    <w:rsid w:val="00F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heike.verbeek@novoferm.d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ovoferm.de/presse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D315F-7B02-425C-9A41-302700DEB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3456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3924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8</cp:revision>
  <cp:lastPrinted>2014-11-06T15:30:00Z</cp:lastPrinted>
  <dcterms:created xsi:type="dcterms:W3CDTF">2014-11-28T12:36:00Z</dcterms:created>
  <dcterms:modified xsi:type="dcterms:W3CDTF">2014-12-17T18:02:00Z</dcterms:modified>
</cp:coreProperties>
</file>