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75A" w:rsidRDefault="00E1275A" w:rsidP="00E1275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</w:rPr>
      </w:pPr>
      <w:r w:rsidRPr="00E1275A">
        <w:rPr>
          <w:rFonts w:asciiTheme="minorHAnsi" w:hAnsiTheme="minorHAnsi" w:cstheme="minorHAnsi"/>
          <w:b/>
          <w:bCs/>
          <w:sz w:val="28"/>
          <w:szCs w:val="28"/>
        </w:rPr>
        <w:t>Zur Seite, bitte!</w:t>
      </w:r>
    </w:p>
    <w:p w:rsidR="0081654D" w:rsidRPr="00E1275A" w:rsidRDefault="00E1275A" w:rsidP="00E1275A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</w:rPr>
      </w:pPr>
      <w:r w:rsidRPr="00E1275A">
        <w:rPr>
          <w:rFonts w:asciiTheme="minorHAnsi" w:hAnsiTheme="minorHAnsi" w:cstheme="minorHAnsi"/>
          <w:b/>
          <w:bCs/>
          <w:sz w:val="24"/>
          <w:szCs w:val="24"/>
        </w:rPr>
        <w:t>Schiebetür</w:t>
      </w:r>
      <w:r>
        <w:rPr>
          <w:rFonts w:asciiTheme="minorHAnsi" w:hAnsiTheme="minorHAnsi" w:cstheme="minorHAnsi"/>
          <w:b/>
          <w:bCs/>
          <w:sz w:val="24"/>
          <w:szCs w:val="24"/>
        </w:rPr>
        <w:t>systeme</w:t>
      </w:r>
      <w:r w:rsidRPr="00E1275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von Novoferm </w:t>
      </w:r>
      <w:r w:rsidRPr="00E1275A">
        <w:rPr>
          <w:rFonts w:asciiTheme="minorHAnsi" w:hAnsiTheme="minorHAnsi" w:cstheme="minorHAnsi"/>
          <w:b/>
          <w:bCs/>
          <w:sz w:val="24"/>
          <w:szCs w:val="24"/>
        </w:rPr>
        <w:t>sind echte Alleskönner</w:t>
      </w:r>
    </w:p>
    <w:p w:rsidR="00E60047" w:rsidRPr="00E1275A" w:rsidRDefault="00E60047" w:rsidP="00B05306">
      <w:pPr>
        <w:autoSpaceDE w:val="0"/>
        <w:autoSpaceDN w:val="0"/>
        <w:adjustRightInd w:val="0"/>
        <w:spacing w:line="312" w:lineRule="auto"/>
        <w:rPr>
          <w:rFonts w:asciiTheme="minorHAnsi" w:hAnsiTheme="minorHAnsi" w:cstheme="minorHAnsi"/>
          <w:sz w:val="24"/>
          <w:szCs w:val="24"/>
        </w:rPr>
      </w:pP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i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i/>
          <w:sz w:val="24"/>
          <w:szCs w:val="24"/>
          <w:lang w:eastAsia="en-US"/>
        </w:rPr>
        <w:t>Ob Neubau oder Renovierung einer Immobilie, eine Entscheidung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i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i/>
          <w:sz w:val="24"/>
          <w:szCs w:val="24"/>
          <w:lang w:eastAsia="en-US"/>
        </w:rPr>
        <w:t>für das Thema „Türen“ ist für die meisten Bauherren schnell getroffen. Dabei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i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i/>
          <w:sz w:val="24"/>
          <w:szCs w:val="24"/>
          <w:lang w:eastAsia="en-US"/>
        </w:rPr>
        <w:t>sollte man sich ruhig fragen: Muss es wirklich die klassische Zimmertür sein?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i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i/>
          <w:sz w:val="24"/>
          <w:szCs w:val="24"/>
          <w:lang w:eastAsia="en-US"/>
        </w:rPr>
        <w:t>Die wenigsten Menschen ziehen alternativ Schiebetüren in Betracht – dabei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i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i/>
          <w:sz w:val="24"/>
          <w:szCs w:val="24"/>
          <w:lang w:eastAsia="en-US"/>
        </w:rPr>
        <w:t>haben diese so einige Vorzüge.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/>
          <w:bCs/>
          <w:sz w:val="24"/>
          <w:szCs w:val="24"/>
          <w:lang w:eastAsia="en-US"/>
        </w:rPr>
        <w:t>Die Tür für wenig Platz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Steht wenig Fläche zur Verfügung, sind Schiebetüren die optimale Lösung,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denn weil sie sich nicht in den Raum hinein öffnen, brauchen sie kaum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Platz und sind somit sehr raumsparend. Sie trennen dabei nicht nur Zimmer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voneinander, sondern verbergen auch Bereiche, die nicht immer im Blickfeld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sein sollen. Der Schreibtisch in seiner Nische im Schlafzimmer oder die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gerade unaufgeräumte </w:t>
      </w:r>
      <w:proofErr w:type="gramStart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Küchenzeile</w:t>
      </w:r>
      <w:proofErr w:type="gramEnd"/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 lassen sich hinter einer Schiebetür schnell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verstecken. Besonders clever sind die Systeme von Novoferm. Die </w:t>
      </w:r>
      <w:proofErr w:type="spellStart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NovoSlide</w:t>
      </w:r>
      <w:proofErr w:type="spellEnd"/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Pocket verschwindet in der Wand und ist damit extrem platzsparend.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Wer seine Räumlichkeiten erst später neu organisiert, greift besser auf die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proofErr w:type="spellStart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NovoSlide</w:t>
      </w:r>
      <w:proofErr w:type="spellEnd"/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 Wall zurück. Diese Schiebetür läuft vor der Wand, ist leicht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proofErr w:type="spellStart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montierbar</w:t>
      </w:r>
      <w:proofErr w:type="spellEnd"/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 und das auch nachträglich. Für maximalen Komfort lassen sich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beide Systeme optional mit einem innovativen Magnetschwebeantrieb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ausrüsten. Das gilt übrigens auch für die extrem robuste und langlebige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proofErr w:type="spellStart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NovoSlide</w:t>
      </w:r>
      <w:proofErr w:type="spellEnd"/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 Frame, die für besonders hoch beanspruchte und stark frequentie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r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te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Durchgänge konzipiert </w:t>
      </w:r>
      <w:proofErr w:type="gramStart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ist</w:t>
      </w:r>
      <w:proofErr w:type="gramEnd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. Mehr Informationen gibt es auf novoferm.de.</w:t>
      </w:r>
    </w:p>
    <w:p w:rsidR="00E1275A" w:rsidRDefault="00E1275A" w:rsidP="00E1275A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/>
          <w:bCs/>
          <w:sz w:val="24"/>
          <w:szCs w:val="24"/>
          <w:lang w:eastAsia="en-US"/>
        </w:rPr>
        <w:t>Die Tür für große Auftritte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Aber auch in offenen, weitläufigen Wohnungen sind Schiebetüren eine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gute Wahl, nämlich überall dort, wo eine klassische Zimmertür zu schmal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wäre oder den Loft-Charakter stören würde. Problemlos trennen Schiebet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ü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ren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Bereiche voneinander ab und machen aus einem großen Raum zwei,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lastRenderedPageBreak/>
        <w:t>öffnen aber auch alles wieder zu einem großen Ganzen – wenn gewünscht.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Außerdem ziehen die Novoferm Schiebetüren noch eine Trumpfkarte: den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Design-Faktor. Bauseitige Holz- oder Glastüren sowie Beschläge nach eigener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Wahl </w:t>
      </w:r>
      <w:proofErr w:type="gramStart"/>
      <w:r w:rsidRPr="00E1275A">
        <w:rPr>
          <w:rFonts w:ascii="Calibri" w:eastAsia="Calibri" w:hAnsi="Calibri"/>
          <w:bCs/>
          <w:sz w:val="24"/>
          <w:szCs w:val="24"/>
          <w:lang w:eastAsia="en-US"/>
        </w:rPr>
        <w:t>ermöglichen</w:t>
      </w:r>
      <w:proofErr w:type="gramEnd"/>
      <w:r w:rsidRPr="00E1275A">
        <w:rPr>
          <w:rFonts w:ascii="Calibri" w:eastAsia="Calibri" w:hAnsi="Calibri"/>
          <w:bCs/>
          <w:sz w:val="24"/>
          <w:szCs w:val="24"/>
          <w:lang w:eastAsia="en-US"/>
        </w:rPr>
        <w:t xml:space="preserve"> größte Gestaltungsvielfalt. Verschiedene Raumsituationen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können so in Design, Belichtung und Komfort deutlich aufgewertet we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r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den.</w:t>
      </w:r>
    </w:p>
    <w:p w:rsidR="00E1275A" w:rsidRDefault="00E1275A" w:rsidP="00E1275A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/>
          <w:bCs/>
          <w:sz w:val="24"/>
          <w:szCs w:val="24"/>
          <w:lang w:eastAsia="en-US"/>
        </w:rPr>
        <w:t>Die Tür für Ba</w:t>
      </w:r>
      <w:r w:rsidRPr="00E1275A">
        <w:rPr>
          <w:rFonts w:ascii="Calibri" w:eastAsia="Calibri" w:hAnsi="Calibri"/>
          <w:b/>
          <w:bCs/>
          <w:sz w:val="24"/>
          <w:szCs w:val="24"/>
          <w:lang w:eastAsia="en-US"/>
        </w:rPr>
        <w:t>r</w:t>
      </w:r>
      <w:r w:rsidRPr="00E1275A">
        <w:rPr>
          <w:rFonts w:ascii="Calibri" w:eastAsia="Calibri" w:hAnsi="Calibri"/>
          <w:b/>
          <w:bCs/>
          <w:sz w:val="24"/>
          <w:szCs w:val="24"/>
          <w:lang w:eastAsia="en-US"/>
        </w:rPr>
        <w:t>rierefreiheit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Wer auf den Rollstuhl angewiesen oder mit dem Kinderwagen unte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r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wegs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ist, kennt das Problem nur zu gut: Türen zu öffnen oder zu schließen ist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in manchen Situationen eine Herau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s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forderung. Eine Schiebetür dagegen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garantiert eine unkomplizierte Han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d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habung und maximalen Bedienkomfort,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insbesondere in Verbindung mit dem optionalen Magnetschwebeantrieb, der</w:t>
      </w:r>
    </w:p>
    <w:p w:rsidR="00E1275A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auf verschiedene Arten steuerbar ist. Auch Altbauten lassen sich mit diesen</w:t>
      </w:r>
    </w:p>
    <w:p w:rsidR="00B05306" w:rsidRPr="00E1275A" w:rsidRDefault="00E1275A" w:rsidP="00E1275A">
      <w:pPr>
        <w:spacing w:line="312" w:lineRule="auto"/>
        <w:ind w:right="1444"/>
        <w:rPr>
          <w:rFonts w:ascii="Calibri" w:eastAsia="Calibri" w:hAnsi="Calibri"/>
          <w:bCs/>
          <w:sz w:val="24"/>
          <w:szCs w:val="24"/>
          <w:lang w:eastAsia="en-US"/>
        </w:rPr>
      </w:pPr>
      <w:r w:rsidRPr="00E1275A">
        <w:rPr>
          <w:rFonts w:ascii="Calibri" w:eastAsia="Calibri" w:hAnsi="Calibri"/>
          <w:bCs/>
          <w:sz w:val="24"/>
          <w:szCs w:val="24"/>
          <w:lang w:eastAsia="en-US"/>
        </w:rPr>
        <w:t>Türvarianten problemlos nachträ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g</w:t>
      </w:r>
      <w:r w:rsidRPr="00E1275A">
        <w:rPr>
          <w:rFonts w:ascii="Calibri" w:eastAsia="Calibri" w:hAnsi="Calibri"/>
          <w:bCs/>
          <w:sz w:val="24"/>
          <w:szCs w:val="24"/>
          <w:lang w:eastAsia="en-US"/>
        </w:rPr>
        <w:t>lich barrierefrei gestalten.</w:t>
      </w:r>
    </w:p>
    <w:p w:rsidR="007F6AD5" w:rsidRDefault="007F6AD5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8A40F5" w:rsidRDefault="008A40F5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8A40F5" w:rsidRDefault="008A40F5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3BF995F" wp14:editId="060FE948">
            <wp:extent cx="4757513" cy="314706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1293" cy="31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D2" w:rsidRDefault="00756ED2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756ED2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  <w:r w:rsidRPr="008A40F5">
        <w:rPr>
          <w:rFonts w:asciiTheme="minorHAnsi" w:hAnsiTheme="minorHAnsi" w:cstheme="minorHAnsi"/>
          <w:i/>
          <w:iCs/>
          <w:sz w:val="24"/>
          <w:szCs w:val="24"/>
        </w:rPr>
        <w:t xml:space="preserve">Effizient und komfortabel ermöglichen die </w:t>
      </w:r>
      <w:proofErr w:type="spellStart"/>
      <w:r w:rsidRPr="008A40F5">
        <w:rPr>
          <w:rFonts w:asciiTheme="minorHAnsi" w:hAnsiTheme="minorHAnsi" w:cstheme="minorHAnsi"/>
          <w:i/>
          <w:iCs/>
          <w:sz w:val="24"/>
          <w:szCs w:val="24"/>
        </w:rPr>
        <w:t>NovoSlide</w:t>
      </w:r>
      <w:proofErr w:type="spellEnd"/>
      <w:r w:rsidRPr="008A40F5">
        <w:rPr>
          <w:rFonts w:asciiTheme="minorHAnsi" w:hAnsiTheme="minorHAnsi" w:cstheme="minorHAnsi"/>
          <w:i/>
          <w:iCs/>
          <w:sz w:val="24"/>
          <w:szCs w:val="24"/>
        </w:rPr>
        <w:t xml:space="preserve"> Schiebetürsysteme von Novoferm eine optisch gelungene Raumtrennung.</w:t>
      </w: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  <w:bookmarkStart w:id="0" w:name="_GoBack"/>
      <w:bookmarkEnd w:id="0"/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C7BB11" wp14:editId="56603B17">
            <wp:simplePos x="0" y="0"/>
            <wp:positionH relativeFrom="column">
              <wp:posOffset>40005</wp:posOffset>
            </wp:positionH>
            <wp:positionV relativeFrom="paragraph">
              <wp:posOffset>147955</wp:posOffset>
            </wp:positionV>
            <wp:extent cx="2506980" cy="3062605"/>
            <wp:effectExtent l="0" t="0" r="7620" b="4445"/>
            <wp:wrapTight wrapText="bothSides">
              <wp:wrapPolygon edited="0">
                <wp:start x="0" y="0"/>
                <wp:lineTo x="0" y="21497"/>
                <wp:lineTo x="21502" y="21497"/>
                <wp:lineTo x="2150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40F5" w:rsidRDefault="008A40F5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</w:p>
    <w:p w:rsidR="008A09E4" w:rsidRPr="008A09E4" w:rsidRDefault="008A09E4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  <w:r w:rsidRPr="008A09E4">
        <w:rPr>
          <w:rFonts w:asciiTheme="minorHAnsi" w:hAnsiTheme="minorHAnsi" w:cstheme="minorHAnsi"/>
          <w:i/>
          <w:iCs/>
          <w:sz w:val="24"/>
          <w:szCs w:val="24"/>
        </w:rPr>
        <w:t>Ob im Neubau oder als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 xml:space="preserve">Renovierungslösung, die </w:t>
      </w:r>
      <w:proofErr w:type="spellStart"/>
      <w:r w:rsidRPr="008A09E4">
        <w:rPr>
          <w:rFonts w:asciiTheme="minorHAnsi" w:hAnsiTheme="minorHAnsi" w:cstheme="minorHAnsi"/>
          <w:i/>
          <w:iCs/>
          <w:sz w:val="24"/>
          <w:szCs w:val="24"/>
        </w:rPr>
        <w:t>NovoSlide</w:t>
      </w:r>
      <w:proofErr w:type="spellEnd"/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 xml:space="preserve">Wall und </w:t>
      </w:r>
      <w:proofErr w:type="spellStart"/>
      <w:r w:rsidRPr="008A09E4">
        <w:rPr>
          <w:rFonts w:asciiTheme="minorHAnsi" w:hAnsiTheme="minorHAnsi" w:cstheme="minorHAnsi"/>
          <w:i/>
          <w:iCs/>
          <w:sz w:val="24"/>
          <w:szCs w:val="24"/>
        </w:rPr>
        <w:t>N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>o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>voSlide</w:t>
      </w:r>
      <w:proofErr w:type="spellEnd"/>
      <w:r w:rsidRPr="008A09E4">
        <w:rPr>
          <w:rFonts w:asciiTheme="minorHAnsi" w:hAnsiTheme="minorHAnsi" w:cstheme="minorHAnsi"/>
          <w:i/>
          <w:iCs/>
          <w:sz w:val="24"/>
          <w:szCs w:val="24"/>
        </w:rPr>
        <w:t xml:space="preserve"> Pocket</w:t>
      </w:r>
    </w:p>
    <w:p w:rsidR="00807F1F" w:rsidRDefault="008A09E4" w:rsidP="008A09E4">
      <w:pPr>
        <w:spacing w:line="320" w:lineRule="exact"/>
        <w:ind w:right="594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optimieren die Raumnutzung 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>und werten verschiedene Raumsit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>u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>ationen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8A09E4">
        <w:rPr>
          <w:rFonts w:asciiTheme="minorHAnsi" w:hAnsiTheme="minorHAnsi" w:cstheme="minorHAnsi"/>
          <w:i/>
          <w:iCs/>
          <w:sz w:val="24"/>
          <w:szCs w:val="24"/>
        </w:rPr>
        <w:t>deutlich auf.</w:t>
      </w:r>
    </w:p>
    <w:p w:rsidR="00896ABA" w:rsidRDefault="00896ABA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8A40F5" w:rsidRDefault="008A40F5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8A40F5" w:rsidRDefault="008A40F5" w:rsidP="00292701">
      <w:pPr>
        <w:autoSpaceDE w:val="0"/>
        <w:autoSpaceDN w:val="0"/>
        <w:adjustRightInd w:val="0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225141" w:rsidRPr="008A40F5" w:rsidRDefault="002F07C7" w:rsidP="008A40F5">
      <w:pPr>
        <w:tabs>
          <w:tab w:val="left" w:pos="9214"/>
        </w:tabs>
        <w:spacing w:line="312" w:lineRule="auto"/>
        <w:ind w:right="452"/>
        <w:rPr>
          <w:noProof/>
        </w:rPr>
      </w:pPr>
      <w:r>
        <w:rPr>
          <w:noProof/>
        </w:rPr>
        <w:t xml:space="preserve"> </w:t>
      </w:r>
      <w:r w:rsidR="00225141" w:rsidRPr="005608AA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5608AA" w:rsidRDefault="003C25E0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="00225141"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Novoferm Ve</w:t>
      </w:r>
      <w:r w:rsidR="00225141"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r</w:t>
      </w:r>
      <w:r w:rsidR="00225141"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triebs GmbH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 Verbeek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Schüttensteiner</w:t>
      </w:r>
      <w:proofErr w:type="spellEnd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Straße 26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46419 Isselburg (Werth)</w:t>
      </w:r>
    </w:p>
    <w:p w:rsidR="00C81FB2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83E58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6C0C6" wp14:editId="2CDE5069">
                <wp:simplePos x="0" y="0"/>
                <wp:positionH relativeFrom="column">
                  <wp:posOffset>-97155</wp:posOffset>
                </wp:positionH>
                <wp:positionV relativeFrom="paragraph">
                  <wp:posOffset>70485</wp:posOffset>
                </wp:positionV>
                <wp:extent cx="4411980" cy="80772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58" w:rsidRPr="005608AA" w:rsidRDefault="00583E58" w:rsidP="00583E58">
                            <w:pPr>
                              <w:tabs>
                                <w:tab w:val="left" w:pos="1041"/>
                              </w:tabs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08A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Tel. (0 28 50) 9 10 -4 35</w:t>
                            </w:r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08AA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heike.verbeek@novoferm.de</w:t>
                            </w:r>
                          </w:p>
                          <w:p w:rsidR="00583E58" w:rsidRPr="005608AA" w:rsidRDefault="008A40F5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583E58" w:rsidRPr="005608AA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t>www.novoferm.de</w:t>
                              </w:r>
                            </w:hyperlink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83E58" w:rsidRPr="005608AA" w:rsidRDefault="00583E58" w:rsidP="00583E58">
                            <w:pPr>
                              <w:autoSpaceDE w:val="0"/>
                              <w:autoSpaceDN w:val="0"/>
                              <w:adjustRightInd w:val="0"/>
                              <w:ind w:left="57" w:right="1444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83E58" w:rsidRDefault="00583E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.65pt;margin-top:5.55pt;width:347.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dmCwIAAPQDAAAOAAAAZHJzL2Uyb0RvYy54bWysU9tu2zAMfR+wfxD0vtjOkiUx4hRduw4D&#10;ugvQ7gMUSY6FSaImKbGzrx8lp2mwvhXzg0CZ5CHPIbW+GowmB+mDAtvQalJSIi0HoeyuoT8f794t&#10;KQmRWcE0WNnQowz0avP2zbp3tZxCB1pITxDEhrp3De1idHVRBN5Jw8IEnLTobMEbFvHqd4XwrEd0&#10;o4tpWX4oevDCeeAyBPx7OzrpJuO3reTxe9sGGYluKPYW8+nzuU1nsVmzeueZ6xQ/tcFe0YVhymLR&#10;M9Qti4zsvXoBZRT3EKCNEw6mgLZVXGYOyKYq/2Hz0DEnMxcUJ7izTOH/wfJvhx+eKNHQ9+WCEssM&#10;DulRDrGVWpBp0qd3ocawB4eBcfgIA845cw3uHvivQCzcdMzu5LX30HeSCeyvSpnFReqIExLItv8K&#10;AsuwfYQMNLTeJPFQDoLoOKfjeTbYCuH4czarqtUSXRx9y3KxmObhFax+ynY+xM8SDElGQz3OPqOz&#10;w32IqRtWP4WkYhbulNZ5/tqSvqGr+XSeEy48RkVcT61Mqpm+cWESyU9W5OTIlB5tLKDtiXUiOlKO&#10;w3bAwCTFFsQR+XsY1xCfDRod+D+U9LiCDQ2/98xLSvQXixquqtks7Wy+zOaJMfGXnu2lh1mOUA2N&#10;lIzmTcx7PnK9Rq1blWV47uTUK65WVuf0DNLuXt5z1PNj3fwFAAD//wMAUEsDBBQABgAIAAAAIQCc&#10;S/nf3wAAAAoBAAAPAAAAZHJzL2Rvd25yZXYueG1sTI9NT8MwDIbvSPsPkSdx25JSOrau6YRAXEGM&#10;D4lb1nhttcapmmwt/x5zgqP9Pnr9uNhNrhMXHELrSUOyVCCQKm9bqjW8vz0t1iBCNGRN5wk1fGOA&#10;XTm7Kkxu/UiveNnHWnAJhdxoaGLscylD1aAzYel7JM6OfnAm8jjU0g5m5HLXyRulVtKZlvhCY3p8&#10;aLA67c9Ow8fz8evzVr3Ujy7rRz8pSW4jtb6eT/dbEBGn+AfDrz6rQ8lOB38mG0SnYZFkKaMcJAkI&#10;BlZ3mwzEgRfpOgVZFvL/C+UPAAAA//8DAFBLAQItABQABgAIAAAAIQC2gziS/gAAAOEBAAATAAAA&#10;AAAAAAAAAAAAAAAAAABbQ29udGVudF9UeXBlc10ueG1sUEsBAi0AFAAGAAgAAAAhADj9If/WAAAA&#10;lAEAAAsAAAAAAAAAAAAAAAAALwEAAF9yZWxzLy5yZWxzUEsBAi0AFAAGAAgAAAAhAFlsR2YLAgAA&#10;9AMAAA4AAAAAAAAAAAAAAAAALgIAAGRycy9lMm9Eb2MueG1sUEsBAi0AFAAGAAgAAAAhAJxL+d/f&#10;AAAACgEAAA8AAAAAAAAAAAAAAAAAZQQAAGRycy9kb3ducmV2LnhtbFBLBQYAAAAABAAEAPMAAABx&#10;BQAAAAA=&#10;" filled="f" stroked="f">
                <v:textbox>
                  <w:txbxContent>
                    <w:p w:rsidR="00583E58" w:rsidRPr="005608AA" w:rsidRDefault="00583E58" w:rsidP="00583E58">
                      <w:pPr>
                        <w:tabs>
                          <w:tab w:val="left" w:pos="1041"/>
                        </w:tabs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608AA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Tel. (0 28 50) 9 10 -4 35</w:t>
                      </w: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608AA">
                        <w:rPr>
                          <w:rFonts w:asciiTheme="minorHAnsi" w:hAnsiTheme="minorHAnsi" w:cstheme="minorHAnsi"/>
                          <w:color w:val="000000" w:themeColor="text1"/>
                          <w:sz w:val="24"/>
                          <w:szCs w:val="24"/>
                        </w:rPr>
                        <w:t>heike.verbeek@novoferm.de</w:t>
                      </w:r>
                    </w:p>
                    <w:p w:rsidR="00583E58" w:rsidRPr="005608AA" w:rsidRDefault="001F3BC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hyperlink r:id="rId14" w:history="1">
                        <w:r w:rsidR="00583E58" w:rsidRPr="005608AA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</w:rPr>
                          <w:t>www.novoferm.de</w:t>
                        </w:r>
                      </w:hyperlink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583E58" w:rsidRPr="005608AA" w:rsidRDefault="00583E58" w:rsidP="00583E58">
                      <w:pPr>
                        <w:autoSpaceDE w:val="0"/>
                        <w:autoSpaceDN w:val="0"/>
                        <w:adjustRightInd w:val="0"/>
                        <w:ind w:left="57" w:right="1444"/>
                        <w:jc w:val="both"/>
                        <w:rPr>
                          <w:rStyle w:val="Hyperlink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583E58" w:rsidRDefault="00583E58"/>
                  </w:txbxContent>
                </v:textbox>
              </v:shape>
            </w:pict>
          </mc:Fallback>
        </mc:AlternateContent>
      </w:r>
    </w:p>
    <w:p w:rsidR="00C81FB2" w:rsidRDefault="00C81FB2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C81FB2" w:rsidRDefault="00C81FB2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7192C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7192C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7192C" w:rsidRDefault="0027192C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8A40F5" w:rsidRDefault="008A40F5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5608AA" w:rsidRPr="00C81FB2" w:rsidRDefault="00C81FB2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C81FB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&gt; Abdruck frei – Beleg erbeten – Fotos: Novoferm &lt;</w:t>
      </w:r>
    </w:p>
    <w:sectPr w:rsidR="005608AA" w:rsidRPr="00C81FB2" w:rsidSect="00A81E3B">
      <w:headerReference w:type="default" r:id="rId15"/>
      <w:headerReference w:type="first" r:id="rId16"/>
      <w:footerReference w:type="first" r:id="rId17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BAA" w:rsidRDefault="00086BAA">
      <w:r>
        <w:separator/>
      </w:r>
    </w:p>
  </w:endnote>
  <w:endnote w:type="continuationSeparator" w:id="0">
    <w:p w:rsidR="00086BAA" w:rsidRDefault="0008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BAA" w:rsidRDefault="00086BAA">
      <w:r>
        <w:separator/>
      </w:r>
    </w:p>
  </w:footnote>
  <w:footnote w:type="continuationSeparator" w:id="0">
    <w:p w:rsidR="00086BAA" w:rsidRDefault="00086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Pr="003C25E0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Theme="minorHAnsi" w:hAnsiTheme="minorHAnsi" w:cstheme="minorHAnsi"/>
      </w:rPr>
    </w:pPr>
    <w:r w:rsidRPr="003C25E0">
      <w:rPr>
        <w:rStyle w:val="Seitenzahl"/>
        <w:rFonts w:asciiTheme="minorHAnsi" w:hAnsiTheme="minorHAnsi" w:cstheme="minorHAnsi"/>
      </w:rPr>
      <w:fldChar w:fldCharType="begin"/>
    </w:r>
    <w:r w:rsidRPr="003C25E0">
      <w:rPr>
        <w:rStyle w:val="Seitenzahl"/>
        <w:rFonts w:asciiTheme="minorHAnsi" w:hAnsiTheme="minorHAnsi" w:cstheme="minorHAnsi"/>
      </w:rPr>
      <w:instrText xml:space="preserve">PAGE  </w:instrText>
    </w:r>
    <w:r w:rsidRPr="003C25E0">
      <w:rPr>
        <w:rStyle w:val="Seitenzahl"/>
        <w:rFonts w:asciiTheme="minorHAnsi" w:hAnsiTheme="minorHAnsi" w:cstheme="minorHAnsi"/>
      </w:rPr>
      <w:fldChar w:fldCharType="separate"/>
    </w:r>
    <w:r w:rsidR="008A40F5">
      <w:rPr>
        <w:rStyle w:val="Seitenzahl"/>
        <w:rFonts w:asciiTheme="minorHAnsi" w:hAnsiTheme="minorHAnsi" w:cstheme="minorHAnsi"/>
        <w:noProof/>
      </w:rPr>
      <w:t>2</w:t>
    </w:r>
    <w:r w:rsidRPr="003C25E0">
      <w:rPr>
        <w:rStyle w:val="Seitenzahl"/>
        <w:rFonts w:asciiTheme="minorHAnsi" w:hAnsiTheme="minorHAnsi" w:cstheme="minorHAnsi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 wp14:anchorId="7075D4F1" wp14:editId="73771CCE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672A"/>
    <w:rsid w:val="000770B0"/>
    <w:rsid w:val="00080009"/>
    <w:rsid w:val="00080510"/>
    <w:rsid w:val="000807BC"/>
    <w:rsid w:val="00081AED"/>
    <w:rsid w:val="000850D0"/>
    <w:rsid w:val="00086424"/>
    <w:rsid w:val="00086BAA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1CD4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87A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37"/>
    <w:rsid w:val="00151AFA"/>
    <w:rsid w:val="00153EB9"/>
    <w:rsid w:val="001557BE"/>
    <w:rsid w:val="00155818"/>
    <w:rsid w:val="0015678A"/>
    <w:rsid w:val="0016078E"/>
    <w:rsid w:val="00161108"/>
    <w:rsid w:val="00161EB4"/>
    <w:rsid w:val="00162189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5FB9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3BC8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0E6"/>
    <w:rsid w:val="002532A2"/>
    <w:rsid w:val="00254264"/>
    <w:rsid w:val="002551BE"/>
    <w:rsid w:val="00256E2C"/>
    <w:rsid w:val="002578CF"/>
    <w:rsid w:val="00260B13"/>
    <w:rsid w:val="002625AD"/>
    <w:rsid w:val="00262D4C"/>
    <w:rsid w:val="00263EFA"/>
    <w:rsid w:val="00264BED"/>
    <w:rsid w:val="00265527"/>
    <w:rsid w:val="002658BF"/>
    <w:rsid w:val="00265C00"/>
    <w:rsid w:val="00270356"/>
    <w:rsid w:val="0027192C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2701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07C7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4102"/>
    <w:rsid w:val="003053AD"/>
    <w:rsid w:val="00307B97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25E0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15933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25AA"/>
    <w:rsid w:val="00432D4A"/>
    <w:rsid w:val="0043445C"/>
    <w:rsid w:val="00434E7F"/>
    <w:rsid w:val="00437821"/>
    <w:rsid w:val="00437EE0"/>
    <w:rsid w:val="00440B76"/>
    <w:rsid w:val="0044124F"/>
    <w:rsid w:val="0044191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1D46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9BE"/>
    <w:rsid w:val="004D3D2B"/>
    <w:rsid w:val="004D3EA9"/>
    <w:rsid w:val="004D4D3C"/>
    <w:rsid w:val="004D6276"/>
    <w:rsid w:val="004E1821"/>
    <w:rsid w:val="004E1A6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0B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683"/>
    <w:rsid w:val="0054799A"/>
    <w:rsid w:val="00547FC8"/>
    <w:rsid w:val="005502BF"/>
    <w:rsid w:val="00550473"/>
    <w:rsid w:val="00550EDD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08AA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390D"/>
    <w:rsid w:val="00583E58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227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4A31"/>
    <w:rsid w:val="005F566E"/>
    <w:rsid w:val="005F586D"/>
    <w:rsid w:val="005F7251"/>
    <w:rsid w:val="00601FDA"/>
    <w:rsid w:val="0060273F"/>
    <w:rsid w:val="00602821"/>
    <w:rsid w:val="006031F7"/>
    <w:rsid w:val="00604656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26DD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3ED3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3F05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1C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350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65F5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38EC"/>
    <w:rsid w:val="00756ED2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080"/>
    <w:rsid w:val="007C5979"/>
    <w:rsid w:val="007C59F8"/>
    <w:rsid w:val="007C5B32"/>
    <w:rsid w:val="007C6477"/>
    <w:rsid w:val="007C69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7F6AD5"/>
    <w:rsid w:val="00803458"/>
    <w:rsid w:val="00806AB4"/>
    <w:rsid w:val="00807F1F"/>
    <w:rsid w:val="00810765"/>
    <w:rsid w:val="00811586"/>
    <w:rsid w:val="008123CC"/>
    <w:rsid w:val="00813D9D"/>
    <w:rsid w:val="00813DA1"/>
    <w:rsid w:val="008140B6"/>
    <w:rsid w:val="00814A24"/>
    <w:rsid w:val="0081654D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362"/>
    <w:rsid w:val="00845CE9"/>
    <w:rsid w:val="0084657A"/>
    <w:rsid w:val="00847275"/>
    <w:rsid w:val="00847AE5"/>
    <w:rsid w:val="00850068"/>
    <w:rsid w:val="008502A9"/>
    <w:rsid w:val="00850307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44C"/>
    <w:rsid w:val="008765F3"/>
    <w:rsid w:val="00877AA2"/>
    <w:rsid w:val="00880107"/>
    <w:rsid w:val="008804B1"/>
    <w:rsid w:val="00882844"/>
    <w:rsid w:val="00883073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ABA"/>
    <w:rsid w:val="00896C8F"/>
    <w:rsid w:val="008A09E4"/>
    <w:rsid w:val="008A0F00"/>
    <w:rsid w:val="008A2678"/>
    <w:rsid w:val="008A3A2E"/>
    <w:rsid w:val="008A3EF0"/>
    <w:rsid w:val="008A40F5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2E6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0B4"/>
    <w:rsid w:val="008F5E96"/>
    <w:rsid w:val="008F6E0A"/>
    <w:rsid w:val="008F705F"/>
    <w:rsid w:val="0090081B"/>
    <w:rsid w:val="009017E8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3E85"/>
    <w:rsid w:val="009358ED"/>
    <w:rsid w:val="00936854"/>
    <w:rsid w:val="009400E2"/>
    <w:rsid w:val="009408B7"/>
    <w:rsid w:val="00940EB4"/>
    <w:rsid w:val="00942930"/>
    <w:rsid w:val="00942C8B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3306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67BF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60D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3CC1"/>
    <w:rsid w:val="00A54930"/>
    <w:rsid w:val="00A54C42"/>
    <w:rsid w:val="00A55B1B"/>
    <w:rsid w:val="00A56903"/>
    <w:rsid w:val="00A60391"/>
    <w:rsid w:val="00A6094A"/>
    <w:rsid w:val="00A60A91"/>
    <w:rsid w:val="00A60E6F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37DC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16CA"/>
    <w:rsid w:val="00AA30D7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2ACB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306"/>
    <w:rsid w:val="00B05415"/>
    <w:rsid w:val="00B07898"/>
    <w:rsid w:val="00B11479"/>
    <w:rsid w:val="00B1288B"/>
    <w:rsid w:val="00B12B37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4FBD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0A76"/>
    <w:rsid w:val="00B81E9F"/>
    <w:rsid w:val="00B82251"/>
    <w:rsid w:val="00B832FB"/>
    <w:rsid w:val="00B83914"/>
    <w:rsid w:val="00B91C42"/>
    <w:rsid w:val="00B921D9"/>
    <w:rsid w:val="00B928C0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A7C37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6AB1"/>
    <w:rsid w:val="00C07BA9"/>
    <w:rsid w:val="00C1136B"/>
    <w:rsid w:val="00C12851"/>
    <w:rsid w:val="00C143D0"/>
    <w:rsid w:val="00C171D3"/>
    <w:rsid w:val="00C21B22"/>
    <w:rsid w:val="00C21D7D"/>
    <w:rsid w:val="00C21E67"/>
    <w:rsid w:val="00C22104"/>
    <w:rsid w:val="00C222D4"/>
    <w:rsid w:val="00C23B04"/>
    <w:rsid w:val="00C262C7"/>
    <w:rsid w:val="00C32061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096"/>
    <w:rsid w:val="00C73A9A"/>
    <w:rsid w:val="00C73CA5"/>
    <w:rsid w:val="00C7478F"/>
    <w:rsid w:val="00C75544"/>
    <w:rsid w:val="00C76176"/>
    <w:rsid w:val="00C775B0"/>
    <w:rsid w:val="00C77DD9"/>
    <w:rsid w:val="00C81FB2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58E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4A03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8CB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19B7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A06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15D9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742"/>
    <w:rsid w:val="00DD69A7"/>
    <w:rsid w:val="00DE06D3"/>
    <w:rsid w:val="00DE1131"/>
    <w:rsid w:val="00DE2A54"/>
    <w:rsid w:val="00DE3575"/>
    <w:rsid w:val="00DE6F57"/>
    <w:rsid w:val="00DF055F"/>
    <w:rsid w:val="00DF1128"/>
    <w:rsid w:val="00DF215E"/>
    <w:rsid w:val="00DF328D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275A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0047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4935"/>
    <w:rsid w:val="00EC4C3F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002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304B"/>
    <w:rsid w:val="00F14A60"/>
    <w:rsid w:val="00F175A0"/>
    <w:rsid w:val="00F17B52"/>
    <w:rsid w:val="00F22CA7"/>
    <w:rsid w:val="00F22D5E"/>
    <w:rsid w:val="00F2465D"/>
    <w:rsid w:val="00F24CE3"/>
    <w:rsid w:val="00F25C91"/>
    <w:rsid w:val="00F25F80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377D"/>
    <w:rsid w:val="00F64AFD"/>
    <w:rsid w:val="00F66071"/>
    <w:rsid w:val="00F66CF2"/>
    <w:rsid w:val="00F676E4"/>
    <w:rsid w:val="00F70FAB"/>
    <w:rsid w:val="00F72AEE"/>
    <w:rsid w:val="00F74A08"/>
    <w:rsid w:val="00F74F13"/>
    <w:rsid w:val="00F75725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5D27"/>
    <w:rsid w:val="00F961FD"/>
    <w:rsid w:val="00F96D7A"/>
    <w:rsid w:val="00FA0139"/>
    <w:rsid w:val="00FA0756"/>
    <w:rsid w:val="00FA0E3E"/>
    <w:rsid w:val="00FA2D55"/>
    <w:rsid w:val="00FA3A21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134C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7192C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7192C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oferm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novoferm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02596-6064-4F0F-A23F-42DDA08AE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3166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7</cp:revision>
  <cp:lastPrinted>2019-08-07T14:29:00Z</cp:lastPrinted>
  <dcterms:created xsi:type="dcterms:W3CDTF">2021-12-10T14:27:00Z</dcterms:created>
  <dcterms:modified xsi:type="dcterms:W3CDTF">2021-12-10T14:45:00Z</dcterms:modified>
</cp:coreProperties>
</file>