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0DC7" w14:textId="77777777" w:rsidR="00F73756" w:rsidRDefault="00587D02" w:rsidP="003C2D8D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Aluminium- </w:t>
      </w:r>
      <w:r w:rsidR="00185D9C">
        <w:rPr>
          <w:rFonts w:asciiTheme="minorHAnsi" w:hAnsiTheme="minorHAnsi"/>
          <w:b/>
          <w:i/>
          <w:sz w:val="28"/>
          <w:szCs w:val="28"/>
        </w:rPr>
        <w:t>Außentür</w:t>
      </w:r>
      <w:r w:rsidR="003C2D8D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587D02">
        <w:rPr>
          <w:rFonts w:ascii="Calibri" w:eastAsia="Calibri" w:hAnsi="Calibri"/>
          <w:b/>
          <w:i/>
          <w:sz w:val="28"/>
          <w:szCs w:val="28"/>
          <w:lang w:eastAsia="en-US"/>
        </w:rPr>
        <w:t>EI</w:t>
      </w:r>
      <w:r w:rsidRPr="00587D02">
        <w:rPr>
          <w:rFonts w:ascii="Calibri" w:eastAsia="Calibri" w:hAnsi="Calibri"/>
          <w:b/>
          <w:i/>
          <w:sz w:val="28"/>
          <w:szCs w:val="28"/>
          <w:vertAlign w:val="subscript"/>
          <w:lang w:eastAsia="en-US"/>
        </w:rPr>
        <w:t>1</w:t>
      </w:r>
      <w:r w:rsidRPr="00587D02">
        <w:rPr>
          <w:rFonts w:asciiTheme="minorHAnsi" w:hAnsiTheme="minorHAnsi"/>
          <w:b/>
          <w:bCs/>
          <w:i/>
          <w:sz w:val="28"/>
          <w:szCs w:val="28"/>
        </w:rPr>
        <w:t xml:space="preserve"> 30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von Novoferm:</w:t>
      </w:r>
    </w:p>
    <w:p w14:paraId="24842C30" w14:textId="77777777" w:rsidR="00587D02" w:rsidRDefault="00587D02" w:rsidP="00587D02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Top-Werte nicht nur beim Brandschutz</w:t>
      </w:r>
    </w:p>
    <w:p w14:paraId="7D9FFD4F" w14:textId="719D5166" w:rsidR="00CE3459" w:rsidRDefault="006E0F79" w:rsidP="00250C15">
      <w:pPr>
        <w:spacing w:line="312" w:lineRule="auto"/>
        <w:ind w:left="57" w:right="1418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br/>
      </w:r>
      <w:r w:rsidR="00583591" w:rsidRPr="00F70FAB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250C15">
        <w:rPr>
          <w:rFonts w:asciiTheme="minorHAnsi" w:hAnsiTheme="minorHAnsi"/>
          <w:b/>
          <w:bCs/>
          <w:sz w:val="24"/>
          <w:szCs w:val="24"/>
        </w:rPr>
        <w:t xml:space="preserve">im </w:t>
      </w:r>
      <w:r w:rsidR="009B1DAF" w:rsidRPr="00854D25">
        <w:rPr>
          <w:rFonts w:asciiTheme="minorHAnsi" w:hAnsiTheme="minorHAnsi"/>
          <w:b/>
          <w:bCs/>
          <w:sz w:val="24"/>
          <w:szCs w:val="24"/>
        </w:rPr>
        <w:t xml:space="preserve">Januar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9B1DAF" w:rsidRPr="00854D25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D242A8">
        <w:rPr>
          <w:rFonts w:asciiTheme="minorHAnsi" w:hAnsiTheme="minorHAnsi"/>
          <w:bCs/>
          <w:i/>
          <w:sz w:val="24"/>
          <w:szCs w:val="24"/>
        </w:rPr>
        <w:t>Die einfachste Lösung für den Brandschutz zwischen G</w:t>
      </w:r>
      <w:r w:rsidR="00D242A8">
        <w:rPr>
          <w:rFonts w:asciiTheme="minorHAnsi" w:hAnsiTheme="minorHAnsi"/>
          <w:bCs/>
          <w:i/>
          <w:sz w:val="24"/>
          <w:szCs w:val="24"/>
        </w:rPr>
        <w:t>e</w:t>
      </w:r>
      <w:r w:rsidR="00D242A8">
        <w:rPr>
          <w:rFonts w:asciiTheme="minorHAnsi" w:hAnsiTheme="minorHAnsi"/>
          <w:bCs/>
          <w:i/>
          <w:sz w:val="24"/>
          <w:szCs w:val="24"/>
        </w:rPr>
        <w:t>bäuden oder Gebäudeteilen im Außenbereich</w:t>
      </w:r>
      <w:r w:rsidR="007415A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D242A8">
        <w:rPr>
          <w:rFonts w:asciiTheme="minorHAnsi" w:hAnsiTheme="minorHAnsi"/>
          <w:bCs/>
          <w:i/>
          <w:sz w:val="24"/>
          <w:szCs w:val="24"/>
        </w:rPr>
        <w:t>lautet „Abstand halten“</w:t>
      </w:r>
      <w:r w:rsidR="004123B9">
        <w:rPr>
          <w:rFonts w:asciiTheme="minorHAnsi" w:hAnsiTheme="minorHAnsi"/>
          <w:bCs/>
          <w:i/>
          <w:sz w:val="24"/>
          <w:szCs w:val="24"/>
        </w:rPr>
        <w:t>,</w:t>
      </w:r>
      <w:r w:rsidR="00D242A8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854D25">
        <w:rPr>
          <w:rFonts w:asciiTheme="minorHAnsi" w:hAnsiTheme="minorHAnsi"/>
          <w:bCs/>
          <w:i/>
          <w:sz w:val="24"/>
          <w:szCs w:val="24"/>
        </w:rPr>
        <w:t xml:space="preserve">und zwar </w:t>
      </w:r>
      <w:r w:rsidR="00D242A8">
        <w:rPr>
          <w:rFonts w:asciiTheme="minorHAnsi" w:hAnsiTheme="minorHAnsi"/>
          <w:bCs/>
          <w:i/>
          <w:sz w:val="24"/>
          <w:szCs w:val="24"/>
        </w:rPr>
        <w:t>mindestens gemäß de</w:t>
      </w:r>
      <w:r w:rsidR="004123B9">
        <w:rPr>
          <w:rFonts w:asciiTheme="minorHAnsi" w:hAnsiTheme="minorHAnsi"/>
          <w:bCs/>
          <w:i/>
          <w:sz w:val="24"/>
          <w:szCs w:val="24"/>
        </w:rPr>
        <w:t>n</w:t>
      </w:r>
      <w:r w:rsidR="00D242A8">
        <w:rPr>
          <w:rFonts w:asciiTheme="minorHAnsi" w:hAnsiTheme="minorHAnsi"/>
          <w:bCs/>
          <w:i/>
          <w:sz w:val="24"/>
          <w:szCs w:val="24"/>
        </w:rPr>
        <w:t xml:space="preserve"> gesetzlichen Vorgaben. </w:t>
      </w:r>
      <w:r w:rsidR="004123B9">
        <w:rPr>
          <w:rFonts w:asciiTheme="minorHAnsi" w:hAnsiTheme="minorHAnsi"/>
          <w:bCs/>
          <w:i/>
          <w:sz w:val="24"/>
          <w:szCs w:val="24"/>
        </w:rPr>
        <w:t>In der baulichen Praxis stößt diese Lösung allerdings oft an Grenzen, sei es, durch den Trend zu verdic</w:t>
      </w:r>
      <w:r w:rsidR="004123B9">
        <w:rPr>
          <w:rFonts w:asciiTheme="minorHAnsi" w:hAnsiTheme="minorHAnsi"/>
          <w:bCs/>
          <w:i/>
          <w:sz w:val="24"/>
          <w:szCs w:val="24"/>
        </w:rPr>
        <w:t>h</w:t>
      </w:r>
      <w:r w:rsidR="004123B9">
        <w:rPr>
          <w:rFonts w:asciiTheme="minorHAnsi" w:hAnsiTheme="minorHAnsi"/>
          <w:bCs/>
          <w:i/>
          <w:sz w:val="24"/>
          <w:szCs w:val="24"/>
        </w:rPr>
        <w:t>teter Bebauung</w:t>
      </w:r>
      <w:r w:rsidR="00854D25" w:rsidRPr="00854D2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E53307" w:rsidRPr="00854D25">
        <w:rPr>
          <w:rFonts w:asciiTheme="minorHAnsi" w:hAnsiTheme="minorHAnsi"/>
          <w:bCs/>
          <w:i/>
          <w:sz w:val="24"/>
          <w:szCs w:val="24"/>
        </w:rPr>
        <w:t>oder</w:t>
      </w:r>
      <w:r w:rsidR="00E5330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4123B9">
        <w:rPr>
          <w:rFonts w:asciiTheme="minorHAnsi" w:hAnsiTheme="minorHAnsi"/>
          <w:bCs/>
          <w:i/>
          <w:sz w:val="24"/>
          <w:szCs w:val="24"/>
        </w:rPr>
        <w:t xml:space="preserve">durch architektonische Vorgaben. Deshalb hat Novoferm die  Rohrrahmentür </w:t>
      </w:r>
      <w:proofErr w:type="spellStart"/>
      <w:r w:rsidR="004D2D21" w:rsidRPr="00854D25">
        <w:rPr>
          <w:rFonts w:asciiTheme="minorHAnsi" w:hAnsiTheme="minorHAnsi"/>
          <w:bCs/>
          <w:i/>
          <w:sz w:val="24"/>
          <w:szCs w:val="24"/>
        </w:rPr>
        <w:t>NovoFire</w:t>
      </w:r>
      <w:proofErr w:type="spellEnd"/>
      <w:r w:rsidR="004D2D21" w:rsidRPr="00854D25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="003D01E2" w:rsidRPr="00854D25">
        <w:rPr>
          <w:rFonts w:asciiTheme="minorHAnsi" w:hAnsiTheme="minorHAnsi"/>
          <w:bCs/>
          <w:i/>
          <w:sz w:val="24"/>
          <w:szCs w:val="24"/>
        </w:rPr>
        <w:t>Thermo</w:t>
      </w:r>
      <w:proofErr w:type="spellEnd"/>
      <w:r w:rsidR="004D2D21" w:rsidRPr="00854D2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625AAF" w:rsidRPr="00854D25">
        <w:rPr>
          <w:rFonts w:asciiTheme="minorHAnsi" w:hAnsiTheme="minorHAnsi"/>
          <w:bCs/>
          <w:i/>
          <w:sz w:val="24"/>
          <w:szCs w:val="24"/>
        </w:rPr>
        <w:t>EI1</w:t>
      </w:r>
      <w:r w:rsidR="004123B9">
        <w:rPr>
          <w:rFonts w:asciiTheme="minorHAnsi" w:hAnsiTheme="minorHAnsi"/>
          <w:bCs/>
          <w:i/>
          <w:sz w:val="24"/>
          <w:szCs w:val="24"/>
        </w:rPr>
        <w:t xml:space="preserve"> 30 mit Brandschutzfunktion entw</w:t>
      </w:r>
      <w:r w:rsidR="004123B9">
        <w:rPr>
          <w:rFonts w:asciiTheme="minorHAnsi" w:hAnsiTheme="minorHAnsi"/>
          <w:bCs/>
          <w:i/>
          <w:sz w:val="24"/>
          <w:szCs w:val="24"/>
        </w:rPr>
        <w:t>i</w:t>
      </w:r>
      <w:r w:rsidR="004123B9">
        <w:rPr>
          <w:rFonts w:asciiTheme="minorHAnsi" w:hAnsiTheme="minorHAnsi"/>
          <w:bCs/>
          <w:i/>
          <w:sz w:val="24"/>
          <w:szCs w:val="24"/>
        </w:rPr>
        <w:t xml:space="preserve">ckelt: </w:t>
      </w:r>
      <w:r w:rsidR="00CE3459">
        <w:rPr>
          <w:rFonts w:asciiTheme="minorHAnsi" w:hAnsiTheme="minorHAnsi"/>
          <w:bCs/>
          <w:i/>
          <w:sz w:val="24"/>
          <w:szCs w:val="24"/>
        </w:rPr>
        <w:t>Eine</w:t>
      </w:r>
      <w:r w:rsidR="004123B9">
        <w:rPr>
          <w:rFonts w:asciiTheme="minorHAnsi" w:hAnsiTheme="minorHAnsi"/>
          <w:bCs/>
          <w:i/>
          <w:sz w:val="24"/>
          <w:szCs w:val="24"/>
        </w:rPr>
        <w:t xml:space="preserve"> Brandschutztür</w:t>
      </w:r>
      <w:r w:rsidR="00CE3459">
        <w:rPr>
          <w:rFonts w:asciiTheme="minorHAnsi" w:hAnsiTheme="minorHAnsi"/>
          <w:bCs/>
          <w:i/>
          <w:sz w:val="24"/>
          <w:szCs w:val="24"/>
        </w:rPr>
        <w:t xml:space="preserve"> für alle dem Brandschutz unterliegende</w:t>
      </w:r>
      <w:r w:rsidR="00E53307" w:rsidRPr="00854D25">
        <w:rPr>
          <w:rFonts w:asciiTheme="minorHAnsi" w:hAnsiTheme="minorHAnsi"/>
          <w:bCs/>
          <w:i/>
          <w:sz w:val="24"/>
          <w:szCs w:val="24"/>
        </w:rPr>
        <w:t>n</w:t>
      </w:r>
      <w:r w:rsidR="00CE3459" w:rsidRPr="00854D2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CE3459">
        <w:rPr>
          <w:rFonts w:asciiTheme="minorHAnsi" w:hAnsiTheme="minorHAnsi"/>
          <w:bCs/>
          <w:i/>
          <w:sz w:val="24"/>
          <w:szCs w:val="24"/>
        </w:rPr>
        <w:t>Ausgänge</w:t>
      </w:r>
      <w:r w:rsidR="00E53307" w:rsidRPr="00854D25">
        <w:rPr>
          <w:rFonts w:asciiTheme="minorHAnsi" w:hAnsiTheme="minorHAnsi"/>
          <w:bCs/>
          <w:i/>
          <w:sz w:val="24"/>
          <w:szCs w:val="24"/>
        </w:rPr>
        <w:t>n</w:t>
      </w:r>
      <w:r w:rsidR="00CE3459">
        <w:rPr>
          <w:rFonts w:asciiTheme="minorHAnsi" w:hAnsiTheme="minorHAnsi"/>
          <w:bCs/>
          <w:i/>
          <w:sz w:val="24"/>
          <w:szCs w:val="24"/>
        </w:rPr>
        <w:t xml:space="preserve"> ins Freie,</w:t>
      </w:r>
      <w:r w:rsidR="004123B9">
        <w:rPr>
          <w:rFonts w:asciiTheme="minorHAnsi" w:hAnsiTheme="minorHAnsi"/>
          <w:bCs/>
          <w:i/>
          <w:sz w:val="24"/>
          <w:szCs w:val="24"/>
        </w:rPr>
        <w:t xml:space="preserve"> die </w:t>
      </w:r>
      <w:r w:rsidR="00CE3459">
        <w:rPr>
          <w:rFonts w:asciiTheme="minorHAnsi" w:hAnsiTheme="minorHAnsi"/>
          <w:bCs/>
          <w:i/>
          <w:sz w:val="24"/>
          <w:szCs w:val="24"/>
        </w:rPr>
        <w:t>gleichermaßen durch hervorragende funktionale Eigenschaften wie durch ein edles Design überzeugt.</w:t>
      </w:r>
    </w:p>
    <w:p w14:paraId="7DC5BD2A" w14:textId="77777777" w:rsidR="007415AE" w:rsidRDefault="007415AE" w:rsidP="00250C15">
      <w:pPr>
        <w:spacing w:line="312" w:lineRule="auto"/>
        <w:ind w:right="1418"/>
        <w:rPr>
          <w:rFonts w:asciiTheme="minorHAnsi" w:hAnsiTheme="minorHAnsi"/>
          <w:bCs/>
          <w:i/>
          <w:sz w:val="24"/>
          <w:szCs w:val="24"/>
        </w:rPr>
      </w:pPr>
    </w:p>
    <w:p w14:paraId="25F6E76D" w14:textId="77777777" w:rsidR="005E1D76" w:rsidRDefault="00CE3459" w:rsidP="00250C15">
      <w:pPr>
        <w:spacing w:line="312" w:lineRule="auto"/>
        <w:ind w:left="57" w:right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Für den Einsatz von Brandschutztüren im Außenbereich gibt es unterschiedl</w:t>
      </w:r>
      <w:r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che Anlässe: </w:t>
      </w:r>
      <w:r w:rsidR="005E1D76">
        <w:rPr>
          <w:rFonts w:asciiTheme="minorHAnsi" w:hAnsiTheme="minorHAnsi"/>
          <w:bCs/>
          <w:sz w:val="24"/>
          <w:szCs w:val="24"/>
        </w:rPr>
        <w:t>Wo Eckkonstruktionen den notwendigen 5-Meter-Abstand zur Verhinderung des Brandüberschlags unmöglich machen, werden sie als Au</w:t>
      </w:r>
      <w:r w:rsidR="005E1D76">
        <w:rPr>
          <w:rFonts w:asciiTheme="minorHAnsi" w:hAnsiTheme="minorHAnsi"/>
          <w:bCs/>
          <w:sz w:val="24"/>
          <w:szCs w:val="24"/>
        </w:rPr>
        <w:t>s</w:t>
      </w:r>
      <w:r w:rsidR="005E1D76">
        <w:rPr>
          <w:rFonts w:asciiTheme="minorHAnsi" w:hAnsiTheme="minorHAnsi"/>
          <w:bCs/>
          <w:sz w:val="24"/>
          <w:szCs w:val="24"/>
        </w:rPr>
        <w:t>gang für Treppenhäuser eingesetzt. Auch bei Ausgängen auf der Baugrenze, häufig bei Rei</w:t>
      </w:r>
      <w:r w:rsidR="00587D02">
        <w:rPr>
          <w:rFonts w:asciiTheme="minorHAnsi" w:hAnsiTheme="minorHAnsi"/>
          <w:bCs/>
          <w:sz w:val="24"/>
          <w:szCs w:val="24"/>
        </w:rPr>
        <w:t>h</w:t>
      </w:r>
      <w:r w:rsidR="005E1D76">
        <w:rPr>
          <w:rFonts w:asciiTheme="minorHAnsi" w:hAnsiTheme="minorHAnsi"/>
          <w:bCs/>
          <w:sz w:val="24"/>
          <w:szCs w:val="24"/>
        </w:rPr>
        <w:t>enhäusern der Fall, können die Anforderungen durch eine Brandschutztür erfüllt werden. Ein weiterer Einsatzbereich sind Laubengänge, die in zahlreichen Miets- und Ap</w:t>
      </w:r>
      <w:r w:rsidR="005E1D76" w:rsidRPr="005E1D76">
        <w:rPr>
          <w:rFonts w:asciiTheme="minorHAnsi" w:hAnsiTheme="minorHAnsi"/>
          <w:bCs/>
          <w:sz w:val="24"/>
          <w:szCs w:val="24"/>
        </w:rPr>
        <w:t>artme</w:t>
      </w:r>
      <w:r w:rsidR="005E1D76">
        <w:rPr>
          <w:rFonts w:asciiTheme="minorHAnsi" w:hAnsiTheme="minorHAnsi"/>
          <w:bCs/>
          <w:sz w:val="24"/>
          <w:szCs w:val="24"/>
        </w:rPr>
        <w:t>n</w:t>
      </w:r>
      <w:r w:rsidR="005E1D76" w:rsidRPr="005E1D76">
        <w:rPr>
          <w:rFonts w:asciiTheme="minorHAnsi" w:hAnsiTheme="minorHAnsi"/>
          <w:bCs/>
          <w:sz w:val="24"/>
          <w:szCs w:val="24"/>
        </w:rPr>
        <w:t>thäusern</w:t>
      </w:r>
      <w:r w:rsidR="005E1D76">
        <w:rPr>
          <w:rFonts w:asciiTheme="minorHAnsi" w:hAnsiTheme="minorHAnsi"/>
          <w:bCs/>
          <w:sz w:val="24"/>
          <w:szCs w:val="24"/>
        </w:rPr>
        <w:t xml:space="preserve"> den Zugang zu den einzelnen Wohnungen ermöglichen.</w:t>
      </w:r>
    </w:p>
    <w:p w14:paraId="0C18FB1F" w14:textId="77777777" w:rsidR="005E1D76" w:rsidRDefault="005E1D76" w:rsidP="003C2D8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14:paraId="3566826B" w14:textId="77777777" w:rsidR="00F73756" w:rsidRDefault="00625AAF" w:rsidP="00854D25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Für solche Fälle hat Novoferm als ein</w:t>
      </w:r>
      <w:r w:rsidRPr="005E1D76">
        <w:t xml:space="preserve"> </w:t>
      </w:r>
      <w:r w:rsidRPr="005E1D76">
        <w:rPr>
          <w:rFonts w:asciiTheme="minorHAnsi" w:hAnsiTheme="minorHAnsi"/>
          <w:bCs/>
          <w:sz w:val="24"/>
          <w:szCs w:val="24"/>
        </w:rPr>
        <w:t>in Europa führende</w:t>
      </w:r>
      <w:r>
        <w:rPr>
          <w:rFonts w:asciiTheme="minorHAnsi" w:hAnsiTheme="minorHAnsi"/>
          <w:bCs/>
          <w:sz w:val="24"/>
          <w:szCs w:val="24"/>
        </w:rPr>
        <w:t>r</w:t>
      </w:r>
      <w:r w:rsidRPr="005E1D76">
        <w:rPr>
          <w:rFonts w:asciiTheme="minorHAnsi" w:hAnsiTheme="minorHAnsi"/>
          <w:bCs/>
          <w:sz w:val="24"/>
          <w:szCs w:val="24"/>
        </w:rPr>
        <w:t xml:space="preserve"> Systemanbieter von Türen, Toren, Zargen</w:t>
      </w:r>
      <w:r>
        <w:rPr>
          <w:rFonts w:asciiTheme="minorHAnsi" w:hAnsiTheme="minorHAnsi"/>
          <w:bCs/>
          <w:sz w:val="24"/>
          <w:szCs w:val="24"/>
        </w:rPr>
        <w:t xml:space="preserve"> m</w:t>
      </w:r>
      <w:r w:rsidR="005E1D76">
        <w:rPr>
          <w:rFonts w:asciiTheme="minorHAnsi" w:hAnsiTheme="minorHAnsi"/>
          <w:bCs/>
          <w:sz w:val="24"/>
          <w:szCs w:val="24"/>
        </w:rPr>
        <w:t xml:space="preserve">it der Brandschutztür </w:t>
      </w:r>
      <w:proofErr w:type="spellStart"/>
      <w:r w:rsidR="004D2D21" w:rsidRPr="00854D25">
        <w:rPr>
          <w:rFonts w:asciiTheme="minorHAnsi" w:hAnsiTheme="minorHAnsi"/>
          <w:bCs/>
          <w:sz w:val="24"/>
          <w:szCs w:val="24"/>
        </w:rPr>
        <w:t>NovoFire</w:t>
      </w:r>
      <w:proofErr w:type="spellEnd"/>
      <w:r w:rsidR="004D2D21" w:rsidRPr="00854D25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D01E2" w:rsidRPr="00854D25">
        <w:rPr>
          <w:rFonts w:asciiTheme="minorHAnsi" w:hAnsiTheme="minorHAnsi"/>
          <w:bCs/>
          <w:sz w:val="24"/>
          <w:szCs w:val="24"/>
        </w:rPr>
        <w:t>Thermo</w:t>
      </w:r>
      <w:proofErr w:type="spellEnd"/>
      <w:r w:rsidR="004D2D21" w:rsidRPr="00854D25">
        <w:rPr>
          <w:rFonts w:asciiTheme="minorHAnsi" w:hAnsiTheme="minorHAnsi"/>
          <w:bCs/>
          <w:sz w:val="24"/>
          <w:szCs w:val="24"/>
        </w:rPr>
        <w:t xml:space="preserve"> </w:t>
      </w:r>
      <w:r w:rsidRPr="00625AAF">
        <w:rPr>
          <w:rFonts w:ascii="Calibri" w:eastAsia="Calibri" w:hAnsi="Calibri"/>
          <w:sz w:val="22"/>
          <w:szCs w:val="22"/>
          <w:lang w:eastAsia="en-US"/>
        </w:rPr>
        <w:t>EI</w:t>
      </w:r>
      <w:r w:rsidRPr="00625AAF">
        <w:rPr>
          <w:rFonts w:ascii="Calibri" w:eastAsia="Calibri" w:hAnsi="Calibri"/>
          <w:sz w:val="22"/>
          <w:szCs w:val="22"/>
          <w:vertAlign w:val="subscript"/>
          <w:lang w:eastAsia="en-US"/>
        </w:rPr>
        <w:t>1</w:t>
      </w:r>
      <w:r w:rsidRPr="00625AAF">
        <w:rPr>
          <w:rFonts w:asciiTheme="minorHAnsi" w:hAnsiTheme="minorHAnsi"/>
          <w:bCs/>
          <w:sz w:val="24"/>
          <w:szCs w:val="24"/>
        </w:rPr>
        <w:t xml:space="preserve"> 30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eine </w:t>
      </w:r>
      <w:r w:rsidR="001D7DB3">
        <w:rPr>
          <w:rFonts w:asciiTheme="minorHAnsi" w:hAnsiTheme="minorHAnsi"/>
          <w:bCs/>
          <w:sz w:val="24"/>
          <w:szCs w:val="24"/>
        </w:rPr>
        <w:t>b</w:t>
      </w:r>
      <w:r w:rsidR="001D7DB3">
        <w:rPr>
          <w:rFonts w:asciiTheme="minorHAnsi" w:hAnsiTheme="minorHAnsi"/>
          <w:bCs/>
          <w:sz w:val="24"/>
          <w:szCs w:val="24"/>
        </w:rPr>
        <w:t>e</w:t>
      </w:r>
      <w:r w:rsidR="001D7DB3">
        <w:rPr>
          <w:rFonts w:asciiTheme="minorHAnsi" w:hAnsiTheme="minorHAnsi"/>
          <w:bCs/>
          <w:sz w:val="24"/>
          <w:szCs w:val="24"/>
        </w:rPr>
        <w:t xml:space="preserve">sonders hochwertige </w:t>
      </w:r>
      <w:r>
        <w:rPr>
          <w:rFonts w:asciiTheme="minorHAnsi" w:hAnsiTheme="minorHAnsi"/>
          <w:bCs/>
          <w:sz w:val="24"/>
          <w:szCs w:val="24"/>
        </w:rPr>
        <w:t xml:space="preserve">Lösung </w:t>
      </w:r>
      <w:r w:rsidR="005E1D76">
        <w:rPr>
          <w:rFonts w:asciiTheme="minorHAnsi" w:hAnsiTheme="minorHAnsi"/>
          <w:bCs/>
          <w:sz w:val="24"/>
          <w:szCs w:val="24"/>
        </w:rPr>
        <w:t>auf den Markt gebracht</w:t>
      </w:r>
      <w:r w:rsidR="001D7DB3">
        <w:rPr>
          <w:rFonts w:asciiTheme="minorHAnsi" w:hAnsiTheme="minorHAnsi"/>
          <w:bCs/>
          <w:sz w:val="24"/>
          <w:szCs w:val="24"/>
        </w:rPr>
        <w:t>. Bei einer Reihe funkti</w:t>
      </w:r>
      <w:r w:rsidR="001D7DB3">
        <w:rPr>
          <w:rFonts w:asciiTheme="minorHAnsi" w:hAnsiTheme="minorHAnsi"/>
          <w:bCs/>
          <w:sz w:val="24"/>
          <w:szCs w:val="24"/>
        </w:rPr>
        <w:t>o</w:t>
      </w:r>
      <w:r w:rsidR="001D7DB3">
        <w:rPr>
          <w:rFonts w:asciiTheme="minorHAnsi" w:hAnsiTheme="minorHAnsi"/>
          <w:bCs/>
          <w:sz w:val="24"/>
          <w:szCs w:val="24"/>
        </w:rPr>
        <w:t xml:space="preserve">naler Kriterien - von </w:t>
      </w:r>
      <w:r w:rsidR="00587D02">
        <w:rPr>
          <w:rFonts w:asciiTheme="minorHAnsi" w:hAnsiTheme="minorHAnsi"/>
          <w:bCs/>
          <w:sz w:val="24"/>
          <w:szCs w:val="24"/>
        </w:rPr>
        <w:t xml:space="preserve">der </w:t>
      </w:r>
      <w:r w:rsidR="001D7DB3">
        <w:rPr>
          <w:rFonts w:asciiTheme="minorHAnsi" w:hAnsiTheme="minorHAnsi"/>
          <w:bCs/>
          <w:sz w:val="24"/>
          <w:szCs w:val="24"/>
        </w:rPr>
        <w:t>Wärmedämmung bis zur Schlagregendichtigkeit – h</w:t>
      </w:r>
      <w:r w:rsidR="001D7DB3">
        <w:rPr>
          <w:rFonts w:asciiTheme="minorHAnsi" w:hAnsiTheme="minorHAnsi"/>
          <w:bCs/>
          <w:sz w:val="24"/>
          <w:szCs w:val="24"/>
        </w:rPr>
        <w:t>a</w:t>
      </w:r>
      <w:r w:rsidR="001D7DB3">
        <w:rPr>
          <w:rFonts w:asciiTheme="minorHAnsi" w:hAnsiTheme="minorHAnsi"/>
          <w:bCs/>
          <w:sz w:val="24"/>
          <w:szCs w:val="24"/>
        </w:rPr>
        <w:t>ben die Prüfungen der No</w:t>
      </w:r>
      <w:r w:rsidR="004D2D21">
        <w:rPr>
          <w:rFonts w:asciiTheme="minorHAnsi" w:hAnsiTheme="minorHAnsi"/>
          <w:bCs/>
          <w:sz w:val="24"/>
          <w:szCs w:val="24"/>
        </w:rPr>
        <w:t>voferm-Tür best</w:t>
      </w:r>
      <w:r w:rsidR="001D7DB3">
        <w:rPr>
          <w:rFonts w:asciiTheme="minorHAnsi" w:hAnsiTheme="minorHAnsi"/>
          <w:bCs/>
          <w:sz w:val="24"/>
          <w:szCs w:val="24"/>
        </w:rPr>
        <w:t>e Ergebnisse gebracht</w:t>
      </w:r>
      <w:r w:rsidR="00854D25">
        <w:rPr>
          <w:rFonts w:asciiTheme="minorHAnsi" w:hAnsiTheme="minorHAnsi"/>
          <w:bCs/>
          <w:sz w:val="24"/>
          <w:szCs w:val="24"/>
        </w:rPr>
        <w:t xml:space="preserve"> </w:t>
      </w:r>
      <w:r w:rsidR="00587D02" w:rsidRPr="007E1A6C">
        <w:rPr>
          <w:rFonts w:asciiTheme="minorHAnsi" w:hAnsiTheme="minorHAnsi"/>
          <w:bCs/>
          <w:sz w:val="24"/>
          <w:szCs w:val="24"/>
        </w:rPr>
        <w:t>–</w:t>
      </w:r>
      <w:r w:rsidR="00587D02">
        <w:rPr>
          <w:rFonts w:asciiTheme="minorHAnsi" w:hAnsiTheme="minorHAnsi"/>
          <w:bCs/>
          <w:sz w:val="24"/>
          <w:szCs w:val="24"/>
        </w:rPr>
        <w:t xml:space="preserve"> natürlich bei Top-Werten im Brandschutz</w:t>
      </w:r>
      <w:r w:rsidR="001D7DB3">
        <w:rPr>
          <w:rFonts w:asciiTheme="minorHAnsi" w:hAnsiTheme="minorHAnsi"/>
          <w:bCs/>
          <w:sz w:val="24"/>
          <w:szCs w:val="24"/>
        </w:rPr>
        <w:t>.</w:t>
      </w:r>
    </w:p>
    <w:p w14:paraId="38A61884" w14:textId="77777777" w:rsidR="001D7DB3" w:rsidRDefault="001D7DB3" w:rsidP="003C2D8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14:paraId="57074B08" w14:textId="77777777" w:rsidR="00E839C2" w:rsidRPr="009B1DAF" w:rsidRDefault="001D7DB3" w:rsidP="00854D25">
      <w:pPr>
        <w:spacing w:line="312" w:lineRule="auto"/>
        <w:ind w:left="57" w:right="1417"/>
        <w:jc w:val="both"/>
        <w:rPr>
          <w:rFonts w:asciiTheme="minorHAnsi" w:hAnsiTheme="minorHAnsi"/>
          <w:bCs/>
          <w:color w:val="FF000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Besonderen Wert hat Novoferm auf die gerade im Außenbereich wichtigen Dämmeigenschaften gelegt. </w:t>
      </w:r>
      <w:r w:rsidRPr="001D7DB3">
        <w:rPr>
          <w:rFonts w:asciiTheme="minorHAnsi" w:hAnsiTheme="minorHAnsi"/>
          <w:bCs/>
          <w:sz w:val="24"/>
          <w:szCs w:val="24"/>
        </w:rPr>
        <w:t>Durch ein</w:t>
      </w:r>
      <w:r>
        <w:rPr>
          <w:rFonts w:asciiTheme="minorHAnsi" w:hAnsiTheme="minorHAnsi"/>
          <w:bCs/>
          <w:sz w:val="24"/>
          <w:szCs w:val="24"/>
        </w:rPr>
        <w:t>en eigens</w:t>
      </w:r>
      <w:r w:rsidRPr="001D7DB3">
        <w:rPr>
          <w:rFonts w:asciiTheme="minorHAnsi" w:hAnsiTheme="minorHAnsi"/>
          <w:bCs/>
          <w:sz w:val="24"/>
          <w:szCs w:val="24"/>
        </w:rPr>
        <w:t xml:space="preserve"> entwickelten Brandschutzkern </w:t>
      </w:r>
      <w:r>
        <w:rPr>
          <w:rFonts w:asciiTheme="minorHAnsi" w:hAnsiTheme="minorHAnsi"/>
          <w:bCs/>
          <w:sz w:val="24"/>
          <w:szCs w:val="24"/>
        </w:rPr>
        <w:lastRenderedPageBreak/>
        <w:t xml:space="preserve">erreicht die </w:t>
      </w:r>
      <w:proofErr w:type="spellStart"/>
      <w:r w:rsidR="004D2D21" w:rsidRPr="00854D25">
        <w:rPr>
          <w:rFonts w:asciiTheme="minorHAnsi" w:hAnsiTheme="minorHAnsi"/>
          <w:bCs/>
          <w:sz w:val="24"/>
          <w:szCs w:val="24"/>
        </w:rPr>
        <w:t>NovoFire</w:t>
      </w:r>
      <w:proofErr w:type="spellEnd"/>
      <w:r w:rsidR="004D2D21" w:rsidRPr="00854D25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D01E2" w:rsidRPr="00854D25">
        <w:rPr>
          <w:rFonts w:asciiTheme="minorHAnsi" w:hAnsiTheme="minorHAnsi"/>
          <w:bCs/>
          <w:sz w:val="24"/>
          <w:szCs w:val="24"/>
        </w:rPr>
        <w:t>Thermo</w:t>
      </w:r>
      <w:proofErr w:type="spellEnd"/>
      <w:r w:rsidRPr="00854D25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einen </w:t>
      </w:r>
      <w:r w:rsidRPr="001D7DB3">
        <w:rPr>
          <w:rFonts w:asciiTheme="minorHAnsi" w:hAnsiTheme="minorHAnsi"/>
          <w:bCs/>
          <w:sz w:val="24"/>
          <w:szCs w:val="24"/>
        </w:rPr>
        <w:t>UD-Wert von bis zu 1,7 W/m²K</w:t>
      </w:r>
      <w:r>
        <w:rPr>
          <w:rFonts w:asciiTheme="minorHAnsi" w:hAnsiTheme="minorHAnsi"/>
          <w:bCs/>
          <w:sz w:val="24"/>
          <w:szCs w:val="24"/>
        </w:rPr>
        <w:t xml:space="preserve"> und setzt damit neue Maßstäbe für diesen Anwendungsbereich. </w:t>
      </w:r>
      <w:r w:rsidR="00E839C2" w:rsidRPr="00E839C2">
        <w:rPr>
          <w:rFonts w:asciiTheme="minorHAnsi" w:hAnsiTheme="minorHAnsi"/>
          <w:bCs/>
          <w:sz w:val="24"/>
          <w:szCs w:val="24"/>
        </w:rPr>
        <w:t xml:space="preserve">Der </w:t>
      </w:r>
      <w:r w:rsidR="00E839C2">
        <w:rPr>
          <w:rFonts w:asciiTheme="minorHAnsi" w:hAnsiTheme="minorHAnsi"/>
          <w:bCs/>
          <w:sz w:val="24"/>
          <w:szCs w:val="24"/>
        </w:rPr>
        <w:t>neuartige</w:t>
      </w:r>
      <w:r w:rsidR="00E839C2" w:rsidRPr="00E839C2">
        <w:rPr>
          <w:rFonts w:asciiTheme="minorHAnsi" w:hAnsiTheme="minorHAnsi"/>
          <w:bCs/>
          <w:sz w:val="24"/>
          <w:szCs w:val="24"/>
        </w:rPr>
        <w:t xml:space="preserve"> Bran</w:t>
      </w:r>
      <w:r w:rsidR="00E839C2" w:rsidRPr="00E839C2">
        <w:rPr>
          <w:rFonts w:asciiTheme="minorHAnsi" w:hAnsiTheme="minorHAnsi"/>
          <w:bCs/>
          <w:sz w:val="24"/>
          <w:szCs w:val="24"/>
        </w:rPr>
        <w:t>d</w:t>
      </w:r>
      <w:r w:rsidR="00E839C2" w:rsidRPr="00E839C2">
        <w:rPr>
          <w:rFonts w:asciiTheme="minorHAnsi" w:hAnsiTheme="minorHAnsi"/>
          <w:bCs/>
          <w:sz w:val="24"/>
          <w:szCs w:val="24"/>
        </w:rPr>
        <w:t xml:space="preserve">schutzkern </w:t>
      </w:r>
      <w:r w:rsidR="00E839C2">
        <w:rPr>
          <w:rFonts w:asciiTheme="minorHAnsi" w:hAnsiTheme="minorHAnsi"/>
          <w:bCs/>
          <w:sz w:val="24"/>
          <w:szCs w:val="24"/>
        </w:rPr>
        <w:t xml:space="preserve">stellt außerdem sicher, dass </w:t>
      </w:r>
      <w:r w:rsidR="00E839C2" w:rsidRPr="00E839C2">
        <w:rPr>
          <w:rFonts w:asciiTheme="minorHAnsi" w:hAnsiTheme="minorHAnsi"/>
          <w:bCs/>
          <w:sz w:val="24"/>
          <w:szCs w:val="24"/>
        </w:rPr>
        <w:t>die erlaubten Oberfläche</w:t>
      </w:r>
      <w:r w:rsidR="00E839C2">
        <w:rPr>
          <w:rFonts w:asciiTheme="minorHAnsi" w:hAnsiTheme="minorHAnsi"/>
          <w:bCs/>
          <w:sz w:val="24"/>
          <w:szCs w:val="24"/>
        </w:rPr>
        <w:t>n</w:t>
      </w:r>
      <w:r w:rsidR="00E839C2" w:rsidRPr="00E839C2">
        <w:rPr>
          <w:rFonts w:asciiTheme="minorHAnsi" w:hAnsiTheme="minorHAnsi"/>
          <w:bCs/>
          <w:sz w:val="24"/>
          <w:szCs w:val="24"/>
        </w:rPr>
        <w:t>temperat</w:t>
      </w:r>
      <w:r w:rsidR="00E839C2" w:rsidRPr="00E839C2">
        <w:rPr>
          <w:rFonts w:asciiTheme="minorHAnsi" w:hAnsiTheme="minorHAnsi"/>
          <w:bCs/>
          <w:sz w:val="24"/>
          <w:szCs w:val="24"/>
        </w:rPr>
        <w:t>u</w:t>
      </w:r>
      <w:r w:rsidR="00E839C2" w:rsidRPr="00E839C2">
        <w:rPr>
          <w:rFonts w:asciiTheme="minorHAnsi" w:hAnsiTheme="minorHAnsi"/>
          <w:bCs/>
          <w:sz w:val="24"/>
          <w:szCs w:val="24"/>
        </w:rPr>
        <w:t xml:space="preserve">ren </w:t>
      </w:r>
      <w:r w:rsidR="00E839C2">
        <w:rPr>
          <w:rFonts w:asciiTheme="minorHAnsi" w:hAnsiTheme="minorHAnsi"/>
          <w:bCs/>
          <w:sz w:val="24"/>
          <w:szCs w:val="24"/>
        </w:rPr>
        <w:t xml:space="preserve">selbst </w:t>
      </w:r>
      <w:r w:rsidR="00E839C2" w:rsidRPr="00E839C2">
        <w:rPr>
          <w:rFonts w:asciiTheme="minorHAnsi" w:hAnsiTheme="minorHAnsi"/>
          <w:bCs/>
          <w:sz w:val="24"/>
          <w:szCs w:val="24"/>
        </w:rPr>
        <w:t xml:space="preserve">im Randabstand von 25mm </w:t>
      </w:r>
      <w:r w:rsidR="00E839C2">
        <w:rPr>
          <w:rFonts w:asciiTheme="minorHAnsi" w:hAnsiTheme="minorHAnsi"/>
          <w:bCs/>
          <w:sz w:val="24"/>
          <w:szCs w:val="24"/>
        </w:rPr>
        <w:t xml:space="preserve">nicht erreicht werden – </w:t>
      </w:r>
      <w:r w:rsidR="00587D02">
        <w:rPr>
          <w:rFonts w:asciiTheme="minorHAnsi" w:hAnsiTheme="minorHAnsi"/>
          <w:bCs/>
          <w:sz w:val="24"/>
          <w:szCs w:val="24"/>
        </w:rPr>
        <w:t xml:space="preserve">dank dieses Werts wurde das Novoferm-Produkt mit </w:t>
      </w:r>
      <w:r w:rsidR="00587D02" w:rsidRPr="00625AAF">
        <w:rPr>
          <w:rFonts w:ascii="Calibri" w:eastAsia="Calibri" w:hAnsi="Calibri"/>
          <w:sz w:val="22"/>
          <w:szCs w:val="22"/>
          <w:lang w:eastAsia="en-US"/>
        </w:rPr>
        <w:t>EI</w:t>
      </w:r>
      <w:r w:rsidR="00587D02" w:rsidRPr="00625AAF">
        <w:rPr>
          <w:rFonts w:ascii="Calibri" w:eastAsia="Calibri" w:hAnsi="Calibri"/>
          <w:sz w:val="22"/>
          <w:szCs w:val="22"/>
          <w:vertAlign w:val="subscript"/>
          <w:lang w:eastAsia="en-US"/>
        </w:rPr>
        <w:t>1</w:t>
      </w:r>
      <w:r w:rsidR="00587D02" w:rsidRPr="00625AAF">
        <w:rPr>
          <w:rFonts w:asciiTheme="minorHAnsi" w:hAnsiTheme="minorHAnsi"/>
          <w:bCs/>
          <w:sz w:val="24"/>
          <w:szCs w:val="24"/>
        </w:rPr>
        <w:t xml:space="preserve"> 30</w:t>
      </w:r>
      <w:r w:rsidR="00587D02">
        <w:rPr>
          <w:rFonts w:asciiTheme="minorHAnsi" w:hAnsiTheme="minorHAnsi"/>
          <w:bCs/>
          <w:sz w:val="24"/>
          <w:szCs w:val="24"/>
        </w:rPr>
        <w:t xml:space="preserve"> klassifiziert</w:t>
      </w:r>
      <w:r w:rsidR="00854D25">
        <w:rPr>
          <w:rFonts w:asciiTheme="minorHAnsi" w:hAnsiTheme="minorHAnsi"/>
          <w:bCs/>
          <w:sz w:val="24"/>
          <w:szCs w:val="24"/>
        </w:rPr>
        <w:t>.</w:t>
      </w:r>
    </w:p>
    <w:p w14:paraId="4DD64BE5" w14:textId="77777777" w:rsidR="00587D02" w:rsidRDefault="00587D02" w:rsidP="003C2D8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14:paraId="312A6FCD" w14:textId="77777777" w:rsidR="001D7DB3" w:rsidRDefault="00E839C2" w:rsidP="00854D25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Auch bei den Prüfungen</w:t>
      </w:r>
      <w:r w:rsidR="006E739F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z. B. zur Luftdurchlässigkeit (Klasse 3) und zur Schla</w:t>
      </w:r>
      <w:r>
        <w:rPr>
          <w:rFonts w:asciiTheme="minorHAnsi" w:hAnsiTheme="minorHAnsi"/>
          <w:bCs/>
          <w:sz w:val="24"/>
          <w:szCs w:val="24"/>
        </w:rPr>
        <w:t>g</w:t>
      </w:r>
      <w:r>
        <w:rPr>
          <w:rFonts w:asciiTheme="minorHAnsi" w:hAnsiTheme="minorHAnsi"/>
          <w:bCs/>
          <w:sz w:val="24"/>
          <w:szCs w:val="24"/>
        </w:rPr>
        <w:t xml:space="preserve">regendichtigkeit (4a) erfüllt die </w:t>
      </w:r>
      <w:proofErr w:type="spellStart"/>
      <w:r w:rsidR="004D2D21">
        <w:rPr>
          <w:rFonts w:asciiTheme="minorHAnsi" w:hAnsiTheme="minorHAnsi"/>
          <w:bCs/>
          <w:sz w:val="24"/>
          <w:szCs w:val="24"/>
        </w:rPr>
        <w:t>NovoFire</w:t>
      </w:r>
      <w:proofErr w:type="spellEnd"/>
      <w:r w:rsidR="004D2D21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B75937" w:rsidRPr="00854D25">
        <w:rPr>
          <w:rFonts w:asciiTheme="minorHAnsi" w:hAnsiTheme="minorHAnsi"/>
          <w:bCs/>
          <w:sz w:val="24"/>
          <w:szCs w:val="24"/>
        </w:rPr>
        <w:t>Thermo</w:t>
      </w:r>
      <w:proofErr w:type="spellEnd"/>
      <w:r w:rsidR="00B75937" w:rsidRPr="00B75937">
        <w:rPr>
          <w:rFonts w:asciiTheme="minorHAnsi" w:hAnsiTheme="minorHAnsi"/>
          <w:bCs/>
          <w:color w:val="00B050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im Marktvergleich besonders hohe Anforderungen</w:t>
      </w:r>
      <w:r w:rsidR="00587D02">
        <w:rPr>
          <w:rFonts w:asciiTheme="minorHAnsi" w:hAnsiTheme="minorHAnsi"/>
          <w:bCs/>
          <w:sz w:val="24"/>
          <w:szCs w:val="24"/>
        </w:rPr>
        <w:t xml:space="preserve">. Das wird </w:t>
      </w:r>
      <w:r w:rsidR="003D328E">
        <w:rPr>
          <w:rFonts w:asciiTheme="minorHAnsi" w:hAnsiTheme="minorHAnsi"/>
          <w:bCs/>
          <w:sz w:val="24"/>
          <w:szCs w:val="24"/>
        </w:rPr>
        <w:t>gewährleistet durch</w:t>
      </w:r>
      <w:r w:rsidR="006E739F">
        <w:rPr>
          <w:rFonts w:asciiTheme="minorHAnsi" w:hAnsiTheme="minorHAnsi"/>
          <w:bCs/>
          <w:sz w:val="24"/>
          <w:szCs w:val="24"/>
        </w:rPr>
        <w:t xml:space="preserve"> technische Details wie e</w:t>
      </w:r>
      <w:r w:rsidR="006E739F">
        <w:rPr>
          <w:rFonts w:asciiTheme="minorHAnsi" w:hAnsiTheme="minorHAnsi"/>
          <w:bCs/>
          <w:sz w:val="24"/>
          <w:szCs w:val="24"/>
        </w:rPr>
        <w:t>i</w:t>
      </w:r>
      <w:r w:rsidR="006E739F">
        <w:rPr>
          <w:rFonts w:asciiTheme="minorHAnsi" w:hAnsiTheme="minorHAnsi"/>
          <w:bCs/>
          <w:sz w:val="24"/>
          <w:szCs w:val="24"/>
        </w:rPr>
        <w:t xml:space="preserve">ner speziellen </w:t>
      </w:r>
      <w:r w:rsidR="006E739F" w:rsidRPr="006E739F">
        <w:rPr>
          <w:rFonts w:asciiTheme="minorHAnsi" w:hAnsiTheme="minorHAnsi"/>
          <w:bCs/>
          <w:sz w:val="24"/>
          <w:szCs w:val="24"/>
        </w:rPr>
        <w:t>Dichtungsanordnung</w:t>
      </w:r>
      <w:r w:rsidR="006E739F">
        <w:rPr>
          <w:rFonts w:asciiTheme="minorHAnsi" w:hAnsiTheme="minorHAnsi"/>
          <w:bCs/>
          <w:sz w:val="24"/>
          <w:szCs w:val="24"/>
        </w:rPr>
        <w:t xml:space="preserve"> </w:t>
      </w:r>
      <w:r w:rsidR="003D328E">
        <w:rPr>
          <w:rFonts w:asciiTheme="minorHAnsi" w:hAnsiTheme="minorHAnsi"/>
          <w:bCs/>
          <w:sz w:val="24"/>
          <w:szCs w:val="24"/>
        </w:rPr>
        <w:t xml:space="preserve">oder der </w:t>
      </w:r>
      <w:r w:rsidR="003D328E" w:rsidRPr="003D328E">
        <w:rPr>
          <w:rFonts w:asciiTheme="minorHAnsi" w:hAnsiTheme="minorHAnsi"/>
          <w:bCs/>
          <w:sz w:val="24"/>
          <w:szCs w:val="24"/>
        </w:rPr>
        <w:t>thermisch getrennte</w:t>
      </w:r>
      <w:r w:rsidR="003D328E">
        <w:rPr>
          <w:rFonts w:asciiTheme="minorHAnsi" w:hAnsiTheme="minorHAnsi"/>
          <w:bCs/>
          <w:sz w:val="24"/>
          <w:szCs w:val="24"/>
        </w:rPr>
        <w:t>n</w:t>
      </w:r>
      <w:r w:rsidR="003D328E" w:rsidRPr="003D328E">
        <w:rPr>
          <w:rFonts w:asciiTheme="minorHAnsi" w:hAnsiTheme="minorHAnsi"/>
          <w:bCs/>
          <w:sz w:val="24"/>
          <w:szCs w:val="24"/>
        </w:rPr>
        <w:t xml:space="preserve"> Bode</w:t>
      </w:r>
      <w:r w:rsidR="003D328E" w:rsidRPr="003D328E">
        <w:rPr>
          <w:rFonts w:asciiTheme="minorHAnsi" w:hAnsiTheme="minorHAnsi"/>
          <w:bCs/>
          <w:sz w:val="24"/>
          <w:szCs w:val="24"/>
        </w:rPr>
        <w:t>n</w:t>
      </w:r>
      <w:r w:rsidR="003D328E" w:rsidRPr="003D328E">
        <w:rPr>
          <w:rFonts w:asciiTheme="minorHAnsi" w:hAnsiTheme="minorHAnsi"/>
          <w:bCs/>
          <w:sz w:val="24"/>
          <w:szCs w:val="24"/>
        </w:rPr>
        <w:t>schwelle</w:t>
      </w:r>
      <w:r>
        <w:rPr>
          <w:rFonts w:asciiTheme="minorHAnsi" w:hAnsiTheme="minorHAnsi"/>
          <w:bCs/>
          <w:sz w:val="24"/>
          <w:szCs w:val="24"/>
        </w:rPr>
        <w:t xml:space="preserve">. </w:t>
      </w:r>
      <w:r w:rsidR="006E739F">
        <w:rPr>
          <w:rFonts w:asciiTheme="minorHAnsi" w:hAnsiTheme="minorHAnsi"/>
          <w:bCs/>
          <w:sz w:val="24"/>
          <w:szCs w:val="24"/>
        </w:rPr>
        <w:t xml:space="preserve">Gleich um zwei Klassen besser eingestuft wird </w:t>
      </w:r>
      <w:r w:rsidR="003D328E">
        <w:rPr>
          <w:rFonts w:asciiTheme="minorHAnsi" w:hAnsiTheme="minorHAnsi"/>
          <w:bCs/>
          <w:sz w:val="24"/>
          <w:szCs w:val="24"/>
        </w:rPr>
        <w:t xml:space="preserve">sogar </w:t>
      </w:r>
      <w:r w:rsidR="006E739F">
        <w:rPr>
          <w:rFonts w:asciiTheme="minorHAnsi" w:hAnsiTheme="minorHAnsi"/>
          <w:bCs/>
          <w:sz w:val="24"/>
          <w:szCs w:val="24"/>
        </w:rPr>
        <w:t>die mühelose Nutzung</w:t>
      </w:r>
      <w:r w:rsidR="00587D02">
        <w:rPr>
          <w:rFonts w:asciiTheme="minorHAnsi" w:hAnsiTheme="minorHAnsi"/>
          <w:bCs/>
          <w:sz w:val="24"/>
          <w:szCs w:val="24"/>
        </w:rPr>
        <w:t xml:space="preserve"> </w:t>
      </w:r>
      <w:r w:rsidR="003D328E">
        <w:rPr>
          <w:rFonts w:asciiTheme="minorHAnsi" w:hAnsiTheme="minorHAnsi"/>
          <w:bCs/>
          <w:sz w:val="24"/>
          <w:szCs w:val="24"/>
        </w:rPr>
        <w:t>d</w:t>
      </w:r>
      <w:r w:rsidR="006E739F">
        <w:rPr>
          <w:rFonts w:asciiTheme="minorHAnsi" w:hAnsiTheme="minorHAnsi"/>
          <w:bCs/>
          <w:sz w:val="24"/>
          <w:szCs w:val="24"/>
        </w:rPr>
        <w:t xml:space="preserve">er Tür, bei den Bedienkräften erfüllt Novoferm die Prüfkriterien der Klasse 4. </w:t>
      </w:r>
    </w:p>
    <w:p w14:paraId="440FDC9F" w14:textId="77777777" w:rsidR="003D328E" w:rsidRDefault="003D328E" w:rsidP="003C2D8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14:paraId="2F8F8EBD" w14:textId="77777777" w:rsidR="003D328E" w:rsidRDefault="003D328E" w:rsidP="00854D25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Bei der Brandschutztür </w:t>
      </w:r>
      <w:proofErr w:type="spellStart"/>
      <w:r w:rsidR="004D2D21" w:rsidRPr="00854D25">
        <w:rPr>
          <w:rFonts w:asciiTheme="minorHAnsi" w:hAnsiTheme="minorHAnsi"/>
          <w:bCs/>
          <w:sz w:val="24"/>
          <w:szCs w:val="24"/>
        </w:rPr>
        <w:t>NovoFire</w:t>
      </w:r>
      <w:proofErr w:type="spellEnd"/>
      <w:r w:rsidR="004D2D21" w:rsidRPr="00854D25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D01E2" w:rsidRPr="00854D25">
        <w:rPr>
          <w:rFonts w:asciiTheme="minorHAnsi" w:hAnsiTheme="minorHAnsi"/>
          <w:bCs/>
          <w:sz w:val="24"/>
          <w:szCs w:val="24"/>
        </w:rPr>
        <w:t>Thermo</w:t>
      </w:r>
      <w:proofErr w:type="spellEnd"/>
      <w:r w:rsidRPr="00854D25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ha</w:t>
      </w:r>
      <w:r w:rsidR="00587D02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delt es sich um eine funktionale Erweiterung der bewährten </w:t>
      </w:r>
      <w:proofErr w:type="spellStart"/>
      <w:r w:rsidR="004D2D21" w:rsidRPr="00854D25">
        <w:rPr>
          <w:rFonts w:asciiTheme="minorHAnsi" w:hAnsiTheme="minorHAnsi"/>
          <w:bCs/>
          <w:sz w:val="24"/>
          <w:szCs w:val="24"/>
        </w:rPr>
        <w:t>NovoFire</w:t>
      </w:r>
      <w:proofErr w:type="spellEnd"/>
      <w:r w:rsidR="004D2D21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Aluminium</w:t>
      </w:r>
      <w:r w:rsidR="0054472E">
        <w:rPr>
          <w:rFonts w:asciiTheme="minorHAnsi" w:hAnsiTheme="minorHAnsi"/>
          <w:bCs/>
          <w:sz w:val="24"/>
          <w:szCs w:val="24"/>
        </w:rPr>
        <w:t xml:space="preserve"> von Novoferm. Dementspr</w:t>
      </w:r>
      <w:r w:rsidR="0054472E">
        <w:rPr>
          <w:rFonts w:asciiTheme="minorHAnsi" w:hAnsiTheme="minorHAnsi"/>
          <w:bCs/>
          <w:sz w:val="24"/>
          <w:szCs w:val="24"/>
        </w:rPr>
        <w:t>e</w:t>
      </w:r>
      <w:r w:rsidR="0054472E">
        <w:rPr>
          <w:rFonts w:asciiTheme="minorHAnsi" w:hAnsiTheme="minorHAnsi"/>
          <w:bCs/>
          <w:sz w:val="24"/>
          <w:szCs w:val="24"/>
        </w:rPr>
        <w:t xml:space="preserve">chend ist die Tür als ein- </w:t>
      </w:r>
      <w:r w:rsidR="00B75937" w:rsidRPr="00854D25">
        <w:rPr>
          <w:rFonts w:asciiTheme="minorHAnsi" w:hAnsiTheme="minorHAnsi"/>
          <w:bCs/>
          <w:sz w:val="24"/>
          <w:szCs w:val="24"/>
        </w:rPr>
        <w:t>und</w:t>
      </w:r>
      <w:r w:rsidR="0054472E">
        <w:rPr>
          <w:rFonts w:asciiTheme="minorHAnsi" w:hAnsiTheme="minorHAnsi"/>
          <w:bCs/>
          <w:sz w:val="24"/>
          <w:szCs w:val="24"/>
        </w:rPr>
        <w:t xml:space="preserve"> als zweiflügelige Version lieferbar. Die Abmessu</w:t>
      </w:r>
      <w:r w:rsidR="0054472E">
        <w:rPr>
          <w:rFonts w:asciiTheme="minorHAnsi" w:hAnsiTheme="minorHAnsi"/>
          <w:bCs/>
          <w:sz w:val="24"/>
          <w:szCs w:val="24"/>
        </w:rPr>
        <w:t>n</w:t>
      </w:r>
      <w:r w:rsidR="0054472E">
        <w:rPr>
          <w:rFonts w:asciiTheme="minorHAnsi" w:hAnsiTheme="minorHAnsi"/>
          <w:bCs/>
          <w:sz w:val="24"/>
          <w:szCs w:val="24"/>
        </w:rPr>
        <w:t>gen der einflügeligen Tür betragen dabei 1 400 x 2 600 mm, die zweiflügelige Tür hat mit 2 800 mm die doppelte Breite – wobei diese Version hinsichtlich des Windlast-Widerstands</w:t>
      </w:r>
      <w:r w:rsidR="00587D02">
        <w:rPr>
          <w:rFonts w:asciiTheme="minorHAnsi" w:hAnsiTheme="minorHAnsi"/>
          <w:bCs/>
          <w:sz w:val="24"/>
          <w:szCs w:val="24"/>
        </w:rPr>
        <w:t xml:space="preserve"> übrigens </w:t>
      </w:r>
      <w:r w:rsidR="0054472E">
        <w:rPr>
          <w:rFonts w:asciiTheme="minorHAnsi" w:hAnsiTheme="minorHAnsi"/>
          <w:bCs/>
          <w:sz w:val="24"/>
          <w:szCs w:val="24"/>
        </w:rPr>
        <w:t>„Klassenbeste“ auf dem Markt ist.</w:t>
      </w:r>
    </w:p>
    <w:p w14:paraId="3163AD5F" w14:textId="77777777" w:rsidR="0054472E" w:rsidRDefault="0054472E" w:rsidP="003C2D8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14:paraId="57FEDEA4" w14:textId="77777777" w:rsidR="003D328E" w:rsidRDefault="00D46B63" w:rsidP="00854D25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4D2D21">
        <w:rPr>
          <w:rFonts w:asciiTheme="minorHAnsi" w:hAnsiTheme="minorHAnsi"/>
          <w:bCs/>
          <w:sz w:val="24"/>
          <w:szCs w:val="24"/>
        </w:rPr>
        <w:t xml:space="preserve">Angesichts </w:t>
      </w:r>
      <w:r w:rsidR="00B75937" w:rsidRPr="00854D25">
        <w:rPr>
          <w:rFonts w:asciiTheme="minorHAnsi" w:hAnsiTheme="minorHAnsi"/>
          <w:bCs/>
          <w:sz w:val="24"/>
          <w:szCs w:val="24"/>
        </w:rPr>
        <w:t>der</w:t>
      </w:r>
      <w:r w:rsidR="00B75937">
        <w:rPr>
          <w:rFonts w:asciiTheme="minorHAnsi" w:hAnsiTheme="minorHAnsi"/>
          <w:bCs/>
          <w:sz w:val="24"/>
          <w:szCs w:val="24"/>
        </w:rPr>
        <w:t xml:space="preserve"> </w:t>
      </w:r>
      <w:r w:rsidR="00B75937" w:rsidRPr="00854D25">
        <w:rPr>
          <w:rFonts w:asciiTheme="minorHAnsi" w:hAnsiTheme="minorHAnsi"/>
          <w:bCs/>
          <w:sz w:val="24"/>
          <w:szCs w:val="24"/>
        </w:rPr>
        <w:t>auch bei Brandschutztüren</w:t>
      </w:r>
      <w:r w:rsidR="00B75937" w:rsidRPr="00B75937">
        <w:rPr>
          <w:rFonts w:asciiTheme="minorHAnsi" w:hAnsiTheme="minorHAnsi"/>
          <w:bCs/>
          <w:color w:val="00B050"/>
          <w:sz w:val="24"/>
          <w:szCs w:val="24"/>
        </w:rPr>
        <w:t xml:space="preserve"> </w:t>
      </w:r>
      <w:r w:rsidRPr="004D2D21">
        <w:rPr>
          <w:rFonts w:asciiTheme="minorHAnsi" w:hAnsiTheme="minorHAnsi"/>
          <w:bCs/>
          <w:sz w:val="24"/>
          <w:szCs w:val="24"/>
        </w:rPr>
        <w:t xml:space="preserve">stetig wachsenden Ansprüche an das Design bietet Novoferm für </w:t>
      </w:r>
      <w:r w:rsidR="00587D02" w:rsidRPr="004D2D21">
        <w:rPr>
          <w:rFonts w:asciiTheme="minorHAnsi" w:hAnsiTheme="minorHAnsi"/>
          <w:bCs/>
          <w:sz w:val="24"/>
          <w:szCs w:val="24"/>
        </w:rPr>
        <w:t xml:space="preserve">die </w:t>
      </w:r>
      <w:r w:rsidRPr="004D2D21">
        <w:rPr>
          <w:rFonts w:asciiTheme="minorHAnsi" w:hAnsiTheme="minorHAnsi"/>
          <w:bCs/>
          <w:sz w:val="24"/>
          <w:szCs w:val="24"/>
        </w:rPr>
        <w:t>Außentüren zahlreiche Optionen an. Von El</w:t>
      </w:r>
      <w:r w:rsidRPr="004D2D21">
        <w:rPr>
          <w:rFonts w:asciiTheme="minorHAnsi" w:hAnsiTheme="minorHAnsi"/>
          <w:bCs/>
          <w:sz w:val="24"/>
          <w:szCs w:val="24"/>
        </w:rPr>
        <w:t>o</w:t>
      </w:r>
      <w:r w:rsidRPr="004D2D21">
        <w:rPr>
          <w:rFonts w:asciiTheme="minorHAnsi" w:hAnsiTheme="minorHAnsi"/>
          <w:bCs/>
          <w:sz w:val="24"/>
          <w:szCs w:val="24"/>
        </w:rPr>
        <w:t>xal-Oberflächen z. B. im Edelstahldesign, über Pulverlackbe</w:t>
      </w:r>
      <w:r w:rsidR="00B75937" w:rsidRPr="00B75937">
        <w:rPr>
          <w:rFonts w:asciiTheme="minorHAnsi" w:hAnsiTheme="minorHAnsi"/>
          <w:bCs/>
          <w:color w:val="00B050"/>
          <w:sz w:val="24"/>
          <w:szCs w:val="24"/>
        </w:rPr>
        <w:t>s</w:t>
      </w:r>
      <w:r w:rsidRPr="004D2D21">
        <w:rPr>
          <w:rFonts w:asciiTheme="minorHAnsi" w:hAnsiTheme="minorHAnsi"/>
          <w:bCs/>
          <w:sz w:val="24"/>
          <w:szCs w:val="24"/>
        </w:rPr>
        <w:t>chichtungen nach RAL oder Metallic-Beschichtungen bis hin zum Holzdekor gibt es ein breites Spektru</w:t>
      </w:r>
      <w:r w:rsidR="00587D02" w:rsidRPr="004D2D21">
        <w:rPr>
          <w:rFonts w:asciiTheme="minorHAnsi" w:hAnsiTheme="minorHAnsi"/>
          <w:bCs/>
          <w:sz w:val="24"/>
          <w:szCs w:val="24"/>
        </w:rPr>
        <w:t>m unterschiedlicher Oberflächen;</w:t>
      </w:r>
      <w:r w:rsidRPr="004D2D21">
        <w:rPr>
          <w:rFonts w:asciiTheme="minorHAnsi" w:hAnsiTheme="minorHAnsi"/>
          <w:bCs/>
          <w:sz w:val="24"/>
          <w:szCs w:val="24"/>
        </w:rPr>
        <w:t xml:space="preserve"> auch die Ansichtsbreiten von Spro</w:t>
      </w:r>
      <w:r w:rsidRPr="004D2D21">
        <w:rPr>
          <w:rFonts w:asciiTheme="minorHAnsi" w:hAnsiTheme="minorHAnsi"/>
          <w:bCs/>
          <w:sz w:val="24"/>
          <w:szCs w:val="24"/>
        </w:rPr>
        <w:t>s</w:t>
      </w:r>
      <w:r w:rsidRPr="004D2D21">
        <w:rPr>
          <w:rFonts w:asciiTheme="minorHAnsi" w:hAnsiTheme="minorHAnsi"/>
          <w:bCs/>
          <w:sz w:val="24"/>
          <w:szCs w:val="24"/>
        </w:rPr>
        <w:t xml:space="preserve">senprofilen und die Füllungen können passend zum Objekt gewählt werden. Und natürlich bietet Novoferm auch für Brandschutz-Außentüren auf Wunsch weitere Funktionen </w:t>
      </w:r>
      <w:r w:rsidR="00C8155C" w:rsidRPr="004D2D21">
        <w:rPr>
          <w:rFonts w:asciiTheme="minorHAnsi" w:hAnsiTheme="minorHAnsi"/>
          <w:bCs/>
          <w:sz w:val="24"/>
          <w:szCs w:val="24"/>
        </w:rPr>
        <w:t xml:space="preserve">an, </w:t>
      </w:r>
      <w:r w:rsidRPr="004D2D21">
        <w:rPr>
          <w:rFonts w:asciiTheme="minorHAnsi" w:hAnsiTheme="minorHAnsi"/>
          <w:bCs/>
          <w:sz w:val="24"/>
          <w:szCs w:val="24"/>
        </w:rPr>
        <w:t xml:space="preserve">wie </w:t>
      </w:r>
      <w:r w:rsidR="00587D02" w:rsidRPr="004D2D21">
        <w:rPr>
          <w:rFonts w:asciiTheme="minorHAnsi" w:hAnsiTheme="minorHAnsi"/>
          <w:bCs/>
          <w:sz w:val="24"/>
          <w:szCs w:val="24"/>
        </w:rPr>
        <w:t xml:space="preserve">z. B. </w:t>
      </w:r>
      <w:r w:rsidRPr="004D2D21">
        <w:rPr>
          <w:rFonts w:asciiTheme="minorHAnsi" w:hAnsiTheme="minorHAnsi"/>
          <w:bCs/>
          <w:sz w:val="24"/>
          <w:szCs w:val="24"/>
        </w:rPr>
        <w:t>eine automatische barrierefreie Türöffnung mit Zutrittskontrollsystem und Zeitsteuerung.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D46B63">
        <w:rPr>
          <w:rFonts w:asciiTheme="minorHAnsi" w:hAnsiTheme="minorHAnsi"/>
          <w:bCs/>
          <w:sz w:val="24"/>
          <w:szCs w:val="24"/>
        </w:rPr>
        <w:t xml:space="preserve"> </w:t>
      </w:r>
    </w:p>
    <w:p w14:paraId="67B01E34" w14:textId="77777777" w:rsidR="003D328E" w:rsidRDefault="003D328E" w:rsidP="003C2D8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14:paraId="6A83AEEB" w14:textId="77777777" w:rsidR="00542672" w:rsidRDefault="00542672" w:rsidP="00225141">
      <w:pPr>
        <w:spacing w:line="312" w:lineRule="auto"/>
        <w:ind w:left="57" w:right="1417"/>
        <w:jc w:val="both"/>
      </w:pPr>
    </w:p>
    <w:p w14:paraId="58DA5B24" w14:textId="77777777" w:rsidR="00F0441E" w:rsidRDefault="002441C7" w:rsidP="008A5895">
      <w:pPr>
        <w:spacing w:line="312" w:lineRule="auto"/>
        <w:ind w:left="57" w:right="1417"/>
        <w:jc w:val="both"/>
        <w:rPr>
          <w:rFonts w:asciiTheme="minorHAnsi" w:hAnsiTheme="minorHAnsi"/>
          <w:b/>
          <w:color w:val="000000" w:themeColor="text1"/>
        </w:rPr>
      </w:pPr>
      <w:r>
        <w:t xml:space="preserve">  </w:t>
      </w:r>
    </w:p>
    <w:p w14:paraId="4BE751E3" w14:textId="77777777" w:rsidR="006A35D6" w:rsidRDefault="006A35D6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14:paraId="043D5B31" w14:textId="77777777" w:rsidR="006A35D6" w:rsidRDefault="006A35D6" w:rsidP="00956FF1">
      <w:pPr>
        <w:autoSpaceDE w:val="0"/>
        <w:autoSpaceDN w:val="0"/>
        <w:adjustRightInd w:val="0"/>
        <w:ind w:right="793" w:firstLine="142"/>
        <w:rPr>
          <w:rFonts w:asciiTheme="minorHAnsi" w:hAnsiTheme="minorHAnsi"/>
          <w:b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F78EC47" wp14:editId="0D0D4F97">
            <wp:extent cx="3859579" cy="2862883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4870" cy="28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2597" w14:textId="77777777" w:rsidR="006A35D6" w:rsidRDefault="006A35D6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14:paraId="720EF3EF" w14:textId="77777777" w:rsidR="00956FF1" w:rsidRPr="00332CF7" w:rsidRDefault="00956FF1" w:rsidP="00956FF1">
      <w:pPr>
        <w:spacing w:line="312" w:lineRule="auto"/>
        <w:ind w:left="142" w:right="3145"/>
        <w:jc w:val="both"/>
        <w:rPr>
          <w:rFonts w:asciiTheme="minorHAnsi" w:hAnsiTheme="minorHAnsi"/>
          <w:bCs/>
          <w:i/>
        </w:rPr>
      </w:pPr>
      <w:r w:rsidRPr="00332CF7">
        <w:rPr>
          <w:rFonts w:asciiTheme="minorHAnsi" w:hAnsiTheme="minorHAnsi"/>
          <w:bCs/>
          <w:i/>
        </w:rPr>
        <w:t>D</w:t>
      </w:r>
      <w:r w:rsidR="001A2292">
        <w:rPr>
          <w:rFonts w:asciiTheme="minorHAnsi" w:hAnsiTheme="minorHAnsi"/>
          <w:bCs/>
          <w:i/>
        </w:rPr>
        <w:t xml:space="preserve">ie </w:t>
      </w:r>
      <w:r w:rsidR="00781028" w:rsidRPr="00781028">
        <w:rPr>
          <w:rFonts w:asciiTheme="minorHAnsi" w:hAnsiTheme="minorHAnsi"/>
          <w:bCs/>
          <w:i/>
        </w:rPr>
        <w:t>ein- und zweiflügelig</w:t>
      </w:r>
      <w:r w:rsidR="00781028">
        <w:rPr>
          <w:rFonts w:asciiTheme="minorHAnsi" w:hAnsiTheme="minorHAnsi"/>
          <w:bCs/>
          <w:i/>
        </w:rPr>
        <w:t>e</w:t>
      </w:r>
      <w:r w:rsidR="00781028" w:rsidRPr="00781028">
        <w:rPr>
          <w:rFonts w:asciiTheme="minorHAnsi" w:hAnsiTheme="minorHAnsi"/>
          <w:bCs/>
          <w:i/>
        </w:rPr>
        <w:t xml:space="preserve"> </w:t>
      </w:r>
      <w:proofErr w:type="spellStart"/>
      <w:r w:rsidR="001A2292">
        <w:rPr>
          <w:rFonts w:asciiTheme="minorHAnsi" w:hAnsiTheme="minorHAnsi"/>
          <w:bCs/>
          <w:i/>
        </w:rPr>
        <w:t>NovoFire</w:t>
      </w:r>
      <w:proofErr w:type="spellEnd"/>
      <w:r w:rsidR="001A2292">
        <w:rPr>
          <w:rFonts w:asciiTheme="minorHAnsi" w:hAnsiTheme="minorHAnsi"/>
          <w:bCs/>
          <w:i/>
        </w:rPr>
        <w:t xml:space="preserve"> Brandschutztür T30 (EI30)</w:t>
      </w:r>
      <w:r w:rsidR="00781028">
        <w:rPr>
          <w:rFonts w:asciiTheme="minorHAnsi" w:hAnsiTheme="minorHAnsi"/>
          <w:bCs/>
          <w:i/>
        </w:rPr>
        <w:t xml:space="preserve"> aus Alum</w:t>
      </w:r>
      <w:r w:rsidR="00781028">
        <w:rPr>
          <w:rFonts w:asciiTheme="minorHAnsi" w:hAnsiTheme="minorHAnsi"/>
          <w:bCs/>
          <w:i/>
        </w:rPr>
        <w:t>i</w:t>
      </w:r>
      <w:r w:rsidR="00781028">
        <w:rPr>
          <w:rFonts w:asciiTheme="minorHAnsi" w:hAnsiTheme="minorHAnsi"/>
          <w:bCs/>
          <w:i/>
        </w:rPr>
        <w:t xml:space="preserve">nium </w:t>
      </w:r>
      <w:r w:rsidR="001A2292">
        <w:rPr>
          <w:rFonts w:asciiTheme="minorHAnsi" w:hAnsiTheme="minorHAnsi"/>
          <w:bCs/>
          <w:i/>
        </w:rPr>
        <w:t xml:space="preserve"> für den Einsatz in Außenwänden.</w:t>
      </w:r>
    </w:p>
    <w:p w14:paraId="42B10F1C" w14:textId="77777777" w:rsidR="006A35D6" w:rsidRDefault="006A35D6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14:paraId="1D9D859B" w14:textId="77777777" w:rsidR="006A35D6" w:rsidRDefault="006A35D6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14:paraId="29F5908C" w14:textId="77777777" w:rsidR="00250C15" w:rsidRPr="00250C15" w:rsidRDefault="00250C15" w:rsidP="00250C15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t>&gt; Abdruck frei – Beleg erbeten – Foto: Novoferm &lt;</w:t>
      </w:r>
    </w:p>
    <w:p w14:paraId="0949D63A" w14:textId="77777777" w:rsidR="00250C15" w:rsidRPr="00250C15" w:rsidRDefault="00250C15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0AC2B16" w14:textId="77777777" w:rsidR="00250C15" w:rsidRPr="00250C15" w:rsidRDefault="00250C15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F1B5C62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14:paraId="17B3E39C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B2FA080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14:paraId="1D2D3D9F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14:paraId="6BA1BE9F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250C15">
        <w:rPr>
          <w:rFonts w:asciiTheme="minorHAnsi" w:hAnsiTheme="minorHAnsi"/>
          <w:color w:val="000000" w:themeColor="text1"/>
          <w:sz w:val="24"/>
          <w:szCs w:val="24"/>
        </w:rPr>
        <w:t>Schüttensteiner</w:t>
      </w:r>
      <w:proofErr w:type="spellEnd"/>
      <w:r w:rsidRPr="00250C15">
        <w:rPr>
          <w:rFonts w:asciiTheme="minorHAnsi" w:hAnsiTheme="minorHAnsi"/>
          <w:color w:val="000000" w:themeColor="text1"/>
          <w:sz w:val="24"/>
          <w:szCs w:val="24"/>
        </w:rPr>
        <w:t xml:space="preserve"> Straße 26</w:t>
      </w:r>
    </w:p>
    <w:p w14:paraId="371ACD01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14:paraId="1A3760EE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br/>
        <w:t>Tel. (0 28 50) 9 10 -4 35</w:t>
      </w:r>
    </w:p>
    <w:p w14:paraId="598E3B76" w14:textId="77777777" w:rsidR="00225141" w:rsidRPr="00250C15" w:rsidRDefault="0022514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14:paraId="408C1621" w14:textId="77777777" w:rsidR="00990D47" w:rsidRPr="00250C15" w:rsidRDefault="00956FF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50C15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p w14:paraId="5939B7EB" w14:textId="77777777" w:rsidR="00956FF1" w:rsidRPr="00250C15" w:rsidRDefault="00956FF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6519A99" w14:textId="77777777" w:rsidR="00956FF1" w:rsidRPr="00250C15" w:rsidRDefault="00956FF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3A4AC75" w14:textId="5FE903F6" w:rsidR="00956FF1" w:rsidRPr="00956FF1" w:rsidRDefault="00956FF1" w:rsidP="00956FF1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sectPr w:rsidR="00956FF1" w:rsidRPr="00956FF1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2B013" w15:done="0"/>
  <w15:commentEx w15:paraId="28B99315" w15:paraIdParent="37D2B0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59D38" w14:textId="77777777" w:rsidR="00BB1938" w:rsidRDefault="00BB1938">
      <w:r>
        <w:separator/>
      </w:r>
    </w:p>
  </w:endnote>
  <w:endnote w:type="continuationSeparator" w:id="0">
    <w:p w14:paraId="35CC8F1A" w14:textId="77777777" w:rsidR="00BB1938" w:rsidRDefault="00B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6EA4" w14:textId="77777777" w:rsidR="00B60F09" w:rsidRPr="00B60F09" w:rsidRDefault="00B60F09" w:rsidP="00B60F09">
    <w:pPr>
      <w:pStyle w:val="Fuzeile"/>
      <w:spacing w:before="120"/>
      <w:rPr>
        <w:rFonts w:ascii="NewsGotT" w:hAnsi="NewsGotT"/>
        <w:sz w:val="16"/>
        <w:szCs w:val="16"/>
      </w:rPr>
    </w:pPr>
    <w:r>
      <w:tab/>
    </w:r>
    <w:r w:rsidRPr="00B60F09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B60F09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B60F09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B60F09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B60F09">
      <w:rPr>
        <w:rFonts w:ascii="NewsGotT" w:hAnsi="NewsGotT" w:cs="Arial"/>
        <w:color w:val="000000"/>
        <w:sz w:val="16"/>
        <w:szCs w:val="16"/>
      </w:rPr>
      <w:br/>
      <w:t xml:space="preserve">                                             Tel.: 02850/910-0, Fax 02850/910-646, vertrieb@novoferm.de,</w:t>
    </w:r>
    <w:r w:rsidRPr="00B60F09">
      <w:rPr>
        <w:rFonts w:ascii="NewsGotT" w:hAnsi="NewsGotT" w:cs="Arial"/>
        <w:sz w:val="16"/>
        <w:szCs w:val="16"/>
      </w:rPr>
      <w:t xml:space="preserve"> www.novoferm.de</w:t>
    </w:r>
    <w:r w:rsidRPr="00B60F09">
      <w:rPr>
        <w:rFonts w:ascii="NewsGotT" w:hAnsi="NewsGotT" w:cs="Arial"/>
        <w:sz w:val="16"/>
        <w:szCs w:val="16"/>
      </w:rPr>
      <w:br/>
    </w:r>
    <w:r w:rsidRPr="00B60F09">
      <w:rPr>
        <w:rFonts w:ascii="NewsGotT" w:hAnsi="NewsGotT" w:cs="Arial"/>
        <w:color w:val="000000"/>
        <w:sz w:val="16"/>
        <w:szCs w:val="16"/>
      </w:rPr>
      <w:t xml:space="preserve">                                                  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9F76" w14:textId="77777777"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217FB" w14:textId="77777777" w:rsidR="00BB1938" w:rsidRDefault="00BB1938">
      <w:r>
        <w:separator/>
      </w:r>
    </w:p>
  </w:footnote>
  <w:footnote w:type="continuationSeparator" w:id="0">
    <w:p w14:paraId="4DA65D11" w14:textId="77777777" w:rsidR="00BB1938" w:rsidRDefault="00B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C0EC" w14:textId="77777777"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14:paraId="3821D8B4" w14:textId="77777777"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14:paraId="0583495C" w14:textId="77777777"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250C15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14:paraId="18A20B57" w14:textId="77777777" w:rsidR="00A6094A" w:rsidRDefault="00A6094A">
    <w:pPr>
      <w:pStyle w:val="Kopfzeile"/>
    </w:pPr>
  </w:p>
  <w:p w14:paraId="1B99D5EF" w14:textId="77777777"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4CE2" w14:textId="77777777"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3326F7E2" wp14:editId="7900617B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17F19" w14:textId="77777777" w:rsidR="00005880" w:rsidRDefault="00005880" w:rsidP="00005880">
    <w:pPr>
      <w:pStyle w:val="Kopfzeile"/>
      <w:jc w:val="center"/>
      <w:rPr>
        <w:rStyle w:val="Seitenzahl"/>
      </w:rPr>
    </w:pPr>
  </w:p>
  <w:p w14:paraId="1F25CBCF" w14:textId="77777777" w:rsidR="00005880" w:rsidRDefault="00005880" w:rsidP="00005880">
    <w:pPr>
      <w:pStyle w:val="Kopfzeile"/>
      <w:rPr>
        <w:rStyle w:val="Seitenzahl"/>
      </w:rPr>
    </w:pPr>
  </w:p>
  <w:p w14:paraId="080882FE" w14:textId="77777777" w:rsidR="00005880" w:rsidRDefault="00005880" w:rsidP="00005880">
    <w:pPr>
      <w:pStyle w:val="Kopfzeile"/>
      <w:rPr>
        <w:rStyle w:val="Seitenzahl"/>
      </w:rPr>
    </w:pPr>
  </w:p>
  <w:p w14:paraId="499605FE" w14:textId="77777777"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14:paraId="1B70B233" w14:textId="77777777" w:rsidR="00A6094A" w:rsidRPr="007E1A6C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7E1A6C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7E1A6C">
      <w:rPr>
        <w:rStyle w:val="Seitenzahl"/>
        <w:rFonts w:asciiTheme="minorHAnsi" w:hAnsiTheme="minorHAnsi"/>
        <w:b/>
        <w:sz w:val="28"/>
        <w:szCs w:val="28"/>
      </w:rPr>
      <w:t>mitteilung</w:t>
    </w:r>
  </w:p>
  <w:p w14:paraId="4D710899" w14:textId="77777777" w:rsidR="00A6094A" w:rsidRDefault="00A6094A">
    <w:pPr>
      <w:pStyle w:val="Kopfzeile"/>
      <w:rPr>
        <w:rStyle w:val="Seitenzahl"/>
      </w:rPr>
    </w:pPr>
  </w:p>
  <w:p w14:paraId="0463A6A9" w14:textId="77777777"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örg Meyer">
    <w15:presenceInfo w15:providerId="Windows Live" w15:userId="ea51d3d7440485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4E3E"/>
    <w:rsid w:val="000A7FC3"/>
    <w:rsid w:val="000B05A5"/>
    <w:rsid w:val="000B0F79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5C01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615A"/>
    <w:rsid w:val="00147160"/>
    <w:rsid w:val="0014720F"/>
    <w:rsid w:val="00150F43"/>
    <w:rsid w:val="001514B2"/>
    <w:rsid w:val="001518CB"/>
    <w:rsid w:val="00151AFA"/>
    <w:rsid w:val="001521D8"/>
    <w:rsid w:val="00153EB9"/>
    <w:rsid w:val="0015542D"/>
    <w:rsid w:val="001557BE"/>
    <w:rsid w:val="00155818"/>
    <w:rsid w:val="0015678A"/>
    <w:rsid w:val="001600FC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5D9C"/>
    <w:rsid w:val="001861B1"/>
    <w:rsid w:val="001861DD"/>
    <w:rsid w:val="00192E64"/>
    <w:rsid w:val="00193DC1"/>
    <w:rsid w:val="00194B2A"/>
    <w:rsid w:val="00195709"/>
    <w:rsid w:val="00195B02"/>
    <w:rsid w:val="001A013F"/>
    <w:rsid w:val="001A2292"/>
    <w:rsid w:val="001A4669"/>
    <w:rsid w:val="001A4AA1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D7DB3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4257"/>
    <w:rsid w:val="00207498"/>
    <w:rsid w:val="00207FC6"/>
    <w:rsid w:val="00211517"/>
    <w:rsid w:val="00212522"/>
    <w:rsid w:val="00214A15"/>
    <w:rsid w:val="00214FF2"/>
    <w:rsid w:val="002164BB"/>
    <w:rsid w:val="00216D96"/>
    <w:rsid w:val="00221C46"/>
    <w:rsid w:val="00225141"/>
    <w:rsid w:val="00225319"/>
    <w:rsid w:val="00226EB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9D"/>
    <w:rsid w:val="00246407"/>
    <w:rsid w:val="002473E5"/>
    <w:rsid w:val="00247747"/>
    <w:rsid w:val="00247815"/>
    <w:rsid w:val="00250C15"/>
    <w:rsid w:val="002513F6"/>
    <w:rsid w:val="002532A2"/>
    <w:rsid w:val="00254264"/>
    <w:rsid w:val="002551BE"/>
    <w:rsid w:val="00256E2C"/>
    <w:rsid w:val="00260B13"/>
    <w:rsid w:val="002610D5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A95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1959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0A2F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2D8D"/>
    <w:rsid w:val="003C3991"/>
    <w:rsid w:val="003C6D75"/>
    <w:rsid w:val="003D01E2"/>
    <w:rsid w:val="003D222E"/>
    <w:rsid w:val="003D2CE2"/>
    <w:rsid w:val="003D328E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CD3"/>
    <w:rsid w:val="00407D96"/>
    <w:rsid w:val="00410950"/>
    <w:rsid w:val="00411239"/>
    <w:rsid w:val="00412360"/>
    <w:rsid w:val="004123B9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65539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632B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707"/>
    <w:rsid w:val="004C1B00"/>
    <w:rsid w:val="004C28B3"/>
    <w:rsid w:val="004C32BB"/>
    <w:rsid w:val="004C33F1"/>
    <w:rsid w:val="004C4643"/>
    <w:rsid w:val="004C470B"/>
    <w:rsid w:val="004D02CE"/>
    <w:rsid w:val="004D0DFD"/>
    <w:rsid w:val="004D2D21"/>
    <w:rsid w:val="004D39BE"/>
    <w:rsid w:val="004D3D2B"/>
    <w:rsid w:val="004D3EA9"/>
    <w:rsid w:val="004D6276"/>
    <w:rsid w:val="004E04C3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2FB1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4D46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72E"/>
    <w:rsid w:val="00544BD9"/>
    <w:rsid w:val="0054767C"/>
    <w:rsid w:val="0054799A"/>
    <w:rsid w:val="00547FC8"/>
    <w:rsid w:val="005502BF"/>
    <w:rsid w:val="00550473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3591"/>
    <w:rsid w:val="00584071"/>
    <w:rsid w:val="00585A12"/>
    <w:rsid w:val="00585C92"/>
    <w:rsid w:val="005865E3"/>
    <w:rsid w:val="00586644"/>
    <w:rsid w:val="005872EB"/>
    <w:rsid w:val="005878E2"/>
    <w:rsid w:val="00587D02"/>
    <w:rsid w:val="00595AC4"/>
    <w:rsid w:val="00595CDC"/>
    <w:rsid w:val="00595DA6"/>
    <w:rsid w:val="005965B0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40"/>
    <w:rsid w:val="005D07C3"/>
    <w:rsid w:val="005D1028"/>
    <w:rsid w:val="005D375A"/>
    <w:rsid w:val="005D661D"/>
    <w:rsid w:val="005D7E9D"/>
    <w:rsid w:val="005E1338"/>
    <w:rsid w:val="005E1D76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567E"/>
    <w:rsid w:val="00625AAF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35D6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58CD"/>
    <w:rsid w:val="006B6430"/>
    <w:rsid w:val="006C06D0"/>
    <w:rsid w:val="006C19B2"/>
    <w:rsid w:val="006C45B8"/>
    <w:rsid w:val="006C47F1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0F79"/>
    <w:rsid w:val="006E1B28"/>
    <w:rsid w:val="006E202C"/>
    <w:rsid w:val="006E2924"/>
    <w:rsid w:val="006E4C9E"/>
    <w:rsid w:val="006E739F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4A7B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15AE"/>
    <w:rsid w:val="00742D29"/>
    <w:rsid w:val="007437B1"/>
    <w:rsid w:val="00744061"/>
    <w:rsid w:val="00746D02"/>
    <w:rsid w:val="007520EF"/>
    <w:rsid w:val="00752883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B8C"/>
    <w:rsid w:val="00780211"/>
    <w:rsid w:val="00781028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69A0"/>
    <w:rsid w:val="007D7232"/>
    <w:rsid w:val="007D7514"/>
    <w:rsid w:val="007D78FD"/>
    <w:rsid w:val="007E0161"/>
    <w:rsid w:val="007E05C2"/>
    <w:rsid w:val="007E1A6C"/>
    <w:rsid w:val="007E2630"/>
    <w:rsid w:val="007E395C"/>
    <w:rsid w:val="007E42BA"/>
    <w:rsid w:val="007E4841"/>
    <w:rsid w:val="007E613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6707"/>
    <w:rsid w:val="0082768B"/>
    <w:rsid w:val="00830138"/>
    <w:rsid w:val="008311F8"/>
    <w:rsid w:val="00831D15"/>
    <w:rsid w:val="0083209C"/>
    <w:rsid w:val="00832A0F"/>
    <w:rsid w:val="00832BEB"/>
    <w:rsid w:val="00834BDB"/>
    <w:rsid w:val="00834D17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54D25"/>
    <w:rsid w:val="00860380"/>
    <w:rsid w:val="0086087C"/>
    <w:rsid w:val="00862279"/>
    <w:rsid w:val="00863549"/>
    <w:rsid w:val="008657CD"/>
    <w:rsid w:val="00865C9F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5895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3ACD"/>
    <w:rsid w:val="008F5E96"/>
    <w:rsid w:val="008F6E0A"/>
    <w:rsid w:val="008F705F"/>
    <w:rsid w:val="0090081B"/>
    <w:rsid w:val="00903D20"/>
    <w:rsid w:val="00903D42"/>
    <w:rsid w:val="00904353"/>
    <w:rsid w:val="00904E17"/>
    <w:rsid w:val="0090566F"/>
    <w:rsid w:val="00905C7F"/>
    <w:rsid w:val="00906A92"/>
    <w:rsid w:val="0090771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1F3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6FF1"/>
    <w:rsid w:val="0095721B"/>
    <w:rsid w:val="00957F79"/>
    <w:rsid w:val="009644CD"/>
    <w:rsid w:val="0096477D"/>
    <w:rsid w:val="00966AAB"/>
    <w:rsid w:val="00967A79"/>
    <w:rsid w:val="00967F88"/>
    <w:rsid w:val="00971F08"/>
    <w:rsid w:val="00982202"/>
    <w:rsid w:val="009823E6"/>
    <w:rsid w:val="00984BBC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5993"/>
    <w:rsid w:val="009A64C6"/>
    <w:rsid w:val="009A67EE"/>
    <w:rsid w:val="009A6DE4"/>
    <w:rsid w:val="009A793A"/>
    <w:rsid w:val="009A7B5D"/>
    <w:rsid w:val="009B147C"/>
    <w:rsid w:val="009B1766"/>
    <w:rsid w:val="009B1C1F"/>
    <w:rsid w:val="009B1DA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0FA"/>
    <w:rsid w:val="009D0300"/>
    <w:rsid w:val="009D1210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5A1E"/>
    <w:rsid w:val="00A25BB1"/>
    <w:rsid w:val="00A279C8"/>
    <w:rsid w:val="00A35A4A"/>
    <w:rsid w:val="00A35DA6"/>
    <w:rsid w:val="00A40212"/>
    <w:rsid w:val="00A40427"/>
    <w:rsid w:val="00A42653"/>
    <w:rsid w:val="00A42ADA"/>
    <w:rsid w:val="00A438C9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28D6"/>
    <w:rsid w:val="00AE3C2E"/>
    <w:rsid w:val="00AE4009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2231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0F09"/>
    <w:rsid w:val="00B6344C"/>
    <w:rsid w:val="00B642F9"/>
    <w:rsid w:val="00B6454D"/>
    <w:rsid w:val="00B6469F"/>
    <w:rsid w:val="00B64E17"/>
    <w:rsid w:val="00B65A15"/>
    <w:rsid w:val="00B678CD"/>
    <w:rsid w:val="00B7206F"/>
    <w:rsid w:val="00B723FC"/>
    <w:rsid w:val="00B72779"/>
    <w:rsid w:val="00B737DE"/>
    <w:rsid w:val="00B7546C"/>
    <w:rsid w:val="00B75937"/>
    <w:rsid w:val="00B7679C"/>
    <w:rsid w:val="00B7731A"/>
    <w:rsid w:val="00B77EA6"/>
    <w:rsid w:val="00B82251"/>
    <w:rsid w:val="00B832FB"/>
    <w:rsid w:val="00B83914"/>
    <w:rsid w:val="00B876EC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938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1F18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761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155C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E24"/>
    <w:rsid w:val="00CC21E3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63C3"/>
    <w:rsid w:val="00CD7286"/>
    <w:rsid w:val="00CD7939"/>
    <w:rsid w:val="00CE122B"/>
    <w:rsid w:val="00CE3459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2A8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46B63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1D78"/>
    <w:rsid w:val="00D720A5"/>
    <w:rsid w:val="00D722AE"/>
    <w:rsid w:val="00D72959"/>
    <w:rsid w:val="00D72FA8"/>
    <w:rsid w:val="00D73996"/>
    <w:rsid w:val="00D73EE1"/>
    <w:rsid w:val="00D73FAA"/>
    <w:rsid w:val="00D74554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1128"/>
    <w:rsid w:val="00DF215E"/>
    <w:rsid w:val="00DF476E"/>
    <w:rsid w:val="00DF50C5"/>
    <w:rsid w:val="00DF7340"/>
    <w:rsid w:val="00E00DE3"/>
    <w:rsid w:val="00E01C22"/>
    <w:rsid w:val="00E02F98"/>
    <w:rsid w:val="00E0610E"/>
    <w:rsid w:val="00E0697D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00"/>
    <w:rsid w:val="00E42E15"/>
    <w:rsid w:val="00E4491F"/>
    <w:rsid w:val="00E461A1"/>
    <w:rsid w:val="00E46D14"/>
    <w:rsid w:val="00E474DB"/>
    <w:rsid w:val="00E47A00"/>
    <w:rsid w:val="00E501C9"/>
    <w:rsid w:val="00E5105D"/>
    <w:rsid w:val="00E52027"/>
    <w:rsid w:val="00E53307"/>
    <w:rsid w:val="00E53914"/>
    <w:rsid w:val="00E541B8"/>
    <w:rsid w:val="00E568B5"/>
    <w:rsid w:val="00E5794D"/>
    <w:rsid w:val="00E612AC"/>
    <w:rsid w:val="00E632B6"/>
    <w:rsid w:val="00E65738"/>
    <w:rsid w:val="00E6635F"/>
    <w:rsid w:val="00E671AA"/>
    <w:rsid w:val="00E70382"/>
    <w:rsid w:val="00E74002"/>
    <w:rsid w:val="00E7602F"/>
    <w:rsid w:val="00E802D6"/>
    <w:rsid w:val="00E80659"/>
    <w:rsid w:val="00E80979"/>
    <w:rsid w:val="00E81654"/>
    <w:rsid w:val="00E8228C"/>
    <w:rsid w:val="00E82E08"/>
    <w:rsid w:val="00E82F56"/>
    <w:rsid w:val="00E830A1"/>
    <w:rsid w:val="00E839C2"/>
    <w:rsid w:val="00E8408D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635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3756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6A6"/>
    <w:rsid w:val="00FB39DF"/>
    <w:rsid w:val="00FB40DF"/>
    <w:rsid w:val="00FB48A7"/>
    <w:rsid w:val="00FB49D8"/>
    <w:rsid w:val="00FB5B93"/>
    <w:rsid w:val="00FB622C"/>
    <w:rsid w:val="00FC0B8B"/>
    <w:rsid w:val="00FC4BE5"/>
    <w:rsid w:val="00FC54B3"/>
    <w:rsid w:val="00FC6922"/>
    <w:rsid w:val="00FE250C"/>
    <w:rsid w:val="00FE3801"/>
    <w:rsid w:val="00FE3A43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36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  <w:style w:type="character" w:styleId="Kommentarzeichen">
    <w:name w:val="annotation reference"/>
    <w:basedOn w:val="Absatz-Standardschriftart"/>
    <w:semiHidden/>
    <w:unhideWhenUsed/>
    <w:rsid w:val="00B022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2231"/>
  </w:style>
  <w:style w:type="character" w:customStyle="1" w:styleId="KommentartextZchn">
    <w:name w:val="Kommentartext Zchn"/>
    <w:basedOn w:val="Absatz-Standardschriftart"/>
    <w:link w:val="Kommentartext"/>
    <w:semiHidden/>
    <w:rsid w:val="00B0223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2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02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  <w:style w:type="character" w:styleId="Kommentarzeichen">
    <w:name w:val="annotation reference"/>
    <w:basedOn w:val="Absatz-Standardschriftart"/>
    <w:semiHidden/>
    <w:unhideWhenUsed/>
    <w:rsid w:val="00B022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2231"/>
  </w:style>
  <w:style w:type="character" w:customStyle="1" w:styleId="KommentartextZchn">
    <w:name w:val="Kommentartext Zchn"/>
    <w:basedOn w:val="Absatz-Standardschriftart"/>
    <w:link w:val="Kommentartext"/>
    <w:semiHidden/>
    <w:rsid w:val="00B0223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2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02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DEF8-B60E-4F60-A6B8-49F43350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4038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3</cp:revision>
  <cp:lastPrinted>2016-07-06T14:10:00Z</cp:lastPrinted>
  <dcterms:created xsi:type="dcterms:W3CDTF">2016-12-20T15:53:00Z</dcterms:created>
  <dcterms:modified xsi:type="dcterms:W3CDTF">2016-12-21T15:51:00Z</dcterms:modified>
</cp:coreProperties>
</file>