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DE18" w14:textId="77777777" w:rsidR="00FD159C" w:rsidRDefault="00FD159C" w:rsidP="00FD159C">
      <w:pPr>
        <w:pStyle w:val="Kopfzeile"/>
        <w:jc w:val="center"/>
        <w:rPr>
          <w:rStyle w:val="Seitenzahl"/>
        </w:rPr>
      </w:pPr>
      <w:r>
        <w:rPr>
          <w:noProof/>
        </w:rPr>
        <w:drawing>
          <wp:inline distT="0" distB="0" distL="0" distR="0" wp14:anchorId="2DFD8982" wp14:editId="72910F20">
            <wp:extent cx="2242800" cy="752400"/>
            <wp:effectExtent l="0" t="0" r="0" b="0"/>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7" cstate="print">
                      <a:extLst>
                        <a:ext uri="{28A0092B-C50C-407E-A947-70E740481C1C}">
                          <a14:useLocalDpi xmlns:a14="http://schemas.microsoft.com/office/drawing/2010/main"/>
                        </a:ext>
                      </a:extLst>
                    </a:blip>
                    <a:stretch>
                      <a:fillRect/>
                    </a:stretch>
                  </pic:blipFill>
                  <pic:spPr>
                    <a:xfrm>
                      <a:off x="0" y="0"/>
                      <a:ext cx="2242800" cy="752400"/>
                    </a:xfrm>
                    <a:prstGeom prst="rect">
                      <a:avLst/>
                    </a:prstGeom>
                  </pic:spPr>
                </pic:pic>
              </a:graphicData>
            </a:graphic>
          </wp:inline>
        </w:drawing>
      </w:r>
    </w:p>
    <w:p w14:paraId="179CF3D9" w14:textId="77777777" w:rsidR="00FD159C" w:rsidRDefault="00FD159C" w:rsidP="00FD159C">
      <w:pPr>
        <w:pStyle w:val="Kopfzeile"/>
        <w:rPr>
          <w:rStyle w:val="Seitenzahl"/>
        </w:rPr>
      </w:pPr>
    </w:p>
    <w:p w14:paraId="7B4376FD" w14:textId="77777777" w:rsidR="00FD159C" w:rsidRDefault="00FD159C" w:rsidP="00FD159C">
      <w:pPr>
        <w:pStyle w:val="Kopfzeile"/>
        <w:rPr>
          <w:rStyle w:val="Seitenzahl"/>
          <w:rFonts w:ascii="NewsGotT" w:hAnsi="NewsGotT"/>
          <w:b/>
          <w:sz w:val="28"/>
          <w:szCs w:val="28"/>
        </w:rPr>
      </w:pPr>
    </w:p>
    <w:p w14:paraId="6AF4D3FE" w14:textId="77777777" w:rsidR="00521878" w:rsidRPr="00CE4B33" w:rsidRDefault="00521878" w:rsidP="00521878">
      <w:pPr>
        <w:pStyle w:val="Kopfzeile"/>
        <w:rPr>
          <w:rStyle w:val="Seitenzahl"/>
          <w:rFonts w:ascii="Arial" w:hAnsi="Arial" w:cs="Arial"/>
          <w:b/>
          <w:color w:val="000000" w:themeColor="text1"/>
          <w:sz w:val="32"/>
          <w:szCs w:val="32"/>
        </w:rPr>
      </w:pPr>
      <w:r w:rsidRPr="00CE4B33">
        <w:rPr>
          <w:rStyle w:val="Seitenzahl"/>
          <w:rFonts w:ascii="Arial" w:hAnsi="Arial" w:cs="Arial"/>
          <w:b/>
          <w:color w:val="000000" w:themeColor="text1"/>
          <w:sz w:val="32"/>
          <w:szCs w:val="32"/>
        </w:rPr>
        <w:t xml:space="preserve">Pressemitteilung </w:t>
      </w:r>
    </w:p>
    <w:p w14:paraId="4D75B620" w14:textId="7B13A623" w:rsidR="00521878" w:rsidRPr="00CE4B33" w:rsidRDefault="00521878" w:rsidP="00521878">
      <w:pPr>
        <w:pStyle w:val="Kopfzeile"/>
        <w:rPr>
          <w:rStyle w:val="Seitenzahl"/>
          <w:rFonts w:ascii="Arial" w:hAnsi="Arial" w:cs="Arial"/>
          <w:bCs/>
          <w:color w:val="000000" w:themeColor="text1"/>
        </w:rPr>
      </w:pPr>
      <w:r w:rsidRPr="00CE4B33">
        <w:rPr>
          <w:rStyle w:val="Seitenzahl"/>
          <w:rFonts w:ascii="Arial" w:hAnsi="Arial" w:cs="Arial"/>
          <w:bCs/>
          <w:color w:val="000000" w:themeColor="text1"/>
        </w:rPr>
        <w:t>November 202</w:t>
      </w:r>
      <w:r w:rsidR="00A70A5E">
        <w:rPr>
          <w:rStyle w:val="Seitenzahl"/>
          <w:rFonts w:ascii="Arial" w:hAnsi="Arial" w:cs="Arial"/>
          <w:bCs/>
          <w:color w:val="000000" w:themeColor="text1"/>
        </w:rPr>
        <w:t>5</w:t>
      </w:r>
    </w:p>
    <w:p w14:paraId="5FBE4BBB" w14:textId="77777777" w:rsidR="00521878" w:rsidRDefault="00521878" w:rsidP="00521878">
      <w:pPr>
        <w:spacing w:line="276" w:lineRule="auto"/>
        <w:rPr>
          <w:rFonts w:ascii="Arial" w:hAnsi="Arial" w:cs="Arial"/>
          <w:b/>
          <w:bCs/>
          <w:color w:val="000000" w:themeColor="text1"/>
          <w:sz w:val="28"/>
          <w:szCs w:val="28"/>
        </w:rPr>
      </w:pPr>
    </w:p>
    <w:p w14:paraId="2D718F3A" w14:textId="77777777" w:rsidR="00521878" w:rsidRDefault="00521878" w:rsidP="00521878">
      <w:pPr>
        <w:spacing w:line="276" w:lineRule="auto"/>
        <w:rPr>
          <w:rFonts w:ascii="Arial" w:hAnsi="Arial" w:cs="Arial"/>
          <w:b/>
          <w:bCs/>
          <w:color w:val="000000" w:themeColor="text1"/>
          <w:sz w:val="28"/>
          <w:szCs w:val="28"/>
        </w:rPr>
      </w:pPr>
    </w:p>
    <w:p w14:paraId="61996B25" w14:textId="77777777" w:rsidR="00A050B0" w:rsidRDefault="00A050B0" w:rsidP="00A70A5E">
      <w:pPr>
        <w:spacing w:line="360" w:lineRule="auto"/>
        <w:rPr>
          <w:rFonts w:ascii="Arial" w:hAnsi="Arial" w:cs="Arial"/>
          <w:b/>
          <w:bCs/>
          <w:color w:val="000000" w:themeColor="text1"/>
          <w:sz w:val="28"/>
          <w:szCs w:val="28"/>
        </w:rPr>
      </w:pPr>
      <w:r w:rsidRPr="00A050B0">
        <w:rPr>
          <w:rFonts w:ascii="Arial" w:hAnsi="Arial" w:cs="Arial"/>
          <w:b/>
          <w:bCs/>
          <w:color w:val="000000" w:themeColor="text1"/>
          <w:sz w:val="28"/>
          <w:szCs w:val="28"/>
        </w:rPr>
        <w:t>Lichtband mit Wärmeschutz</w:t>
      </w:r>
    </w:p>
    <w:p w14:paraId="02D646CB" w14:textId="163F6197" w:rsidR="00A70A5E" w:rsidRPr="00A70A5E" w:rsidRDefault="00A70A5E" w:rsidP="00A70A5E">
      <w:pPr>
        <w:spacing w:line="360" w:lineRule="auto"/>
        <w:rPr>
          <w:rFonts w:ascii="Arial" w:hAnsi="Arial" w:cs="Arial"/>
          <w:color w:val="000000" w:themeColor="text1"/>
          <w:sz w:val="22"/>
          <w:szCs w:val="22"/>
        </w:rPr>
      </w:pPr>
      <w:r w:rsidRPr="00A70A5E">
        <w:rPr>
          <w:rFonts w:ascii="Arial" w:hAnsi="Arial" w:cs="Arial"/>
          <w:b/>
          <w:bCs/>
          <w:color w:val="000000" w:themeColor="text1"/>
          <w:sz w:val="22"/>
          <w:szCs w:val="22"/>
        </w:rPr>
        <w:t xml:space="preserve">Neues thermisch getrenntes Lichtband für das Garagen-Sektionaltor </w:t>
      </w:r>
      <w:r w:rsidR="00A91F3F">
        <w:rPr>
          <w:rFonts w:ascii="Arial" w:hAnsi="Arial" w:cs="Arial"/>
          <w:b/>
          <w:bCs/>
          <w:color w:val="000000" w:themeColor="text1"/>
          <w:sz w:val="22"/>
          <w:szCs w:val="22"/>
        </w:rPr>
        <w:t>ISO 45</w:t>
      </w:r>
      <w:r w:rsidRPr="00A70A5E">
        <w:rPr>
          <w:rFonts w:ascii="Arial" w:hAnsi="Arial" w:cs="Arial"/>
          <w:b/>
          <w:bCs/>
          <w:color w:val="000000" w:themeColor="text1"/>
          <w:sz w:val="22"/>
          <w:szCs w:val="22"/>
        </w:rPr>
        <w:t xml:space="preserve"> Evolution von Novoferm</w:t>
      </w:r>
    </w:p>
    <w:p w14:paraId="71669A7B" w14:textId="77777777" w:rsidR="00A70A5E" w:rsidRPr="00A70A5E" w:rsidRDefault="00A70A5E" w:rsidP="00A70A5E">
      <w:pPr>
        <w:spacing w:line="360" w:lineRule="auto"/>
        <w:rPr>
          <w:rFonts w:ascii="Arial" w:hAnsi="Arial" w:cs="Arial"/>
          <w:b/>
          <w:bCs/>
          <w:color w:val="000000" w:themeColor="text1"/>
          <w:sz w:val="22"/>
          <w:szCs w:val="22"/>
        </w:rPr>
      </w:pPr>
    </w:p>
    <w:p w14:paraId="08415E7F" w14:textId="2B067014" w:rsidR="00A70A5E" w:rsidRPr="00A70A5E" w:rsidRDefault="00A70A5E" w:rsidP="00A70A5E">
      <w:pPr>
        <w:spacing w:line="360" w:lineRule="auto"/>
        <w:rPr>
          <w:rFonts w:ascii="Arial" w:hAnsi="Arial" w:cs="Arial"/>
          <w:color w:val="000000" w:themeColor="text1"/>
          <w:sz w:val="22"/>
          <w:szCs w:val="22"/>
        </w:rPr>
      </w:pPr>
      <w:r w:rsidRPr="00A70A5E">
        <w:rPr>
          <w:rFonts w:ascii="Arial" w:hAnsi="Arial" w:cs="Arial"/>
          <w:color w:val="000000" w:themeColor="text1"/>
          <w:sz w:val="22"/>
          <w:szCs w:val="22"/>
        </w:rPr>
        <w:t xml:space="preserve">Novoferm – einer der größten europäischen Systemanbieter von Tür- und Torlösungen </w:t>
      </w:r>
      <w:r w:rsidRPr="00A70A5E">
        <w:rPr>
          <w:rFonts w:ascii="Arial" w:hAnsi="Arial" w:cs="Arial"/>
          <w:color w:val="000000" w:themeColor="text1"/>
          <w:sz w:val="22"/>
          <w:szCs w:val="22"/>
        </w:rPr>
        <w:br/>
        <w:t xml:space="preserve">sowie Verladesystemen – erweitert sein Produktportfolio bei Garagen-Sektionaltore um ein thermisch getrenntes Lichtband. </w:t>
      </w:r>
      <w:r w:rsidR="00A050B0" w:rsidRPr="00A050B0">
        <w:rPr>
          <w:rFonts w:ascii="Arial" w:hAnsi="Arial" w:cs="Arial"/>
          <w:color w:val="000000" w:themeColor="text1"/>
          <w:sz w:val="22"/>
          <w:szCs w:val="22"/>
        </w:rPr>
        <w:t xml:space="preserve">Die innovative Sektion wurde speziell für moderne Garagen entwickelt, die an beheizte Wohnräume angrenzen </w:t>
      </w:r>
      <w:r w:rsidR="00995168">
        <w:rPr>
          <w:rFonts w:ascii="Arial" w:hAnsi="Arial" w:cs="Arial"/>
          <w:color w:val="000000" w:themeColor="text1"/>
          <w:sz w:val="22"/>
          <w:szCs w:val="22"/>
        </w:rPr>
        <w:t>und</w:t>
      </w:r>
      <w:r w:rsidR="00995168" w:rsidRPr="00A050B0">
        <w:rPr>
          <w:rFonts w:ascii="Arial" w:hAnsi="Arial" w:cs="Arial"/>
          <w:color w:val="000000" w:themeColor="text1"/>
          <w:sz w:val="22"/>
          <w:szCs w:val="22"/>
        </w:rPr>
        <w:t xml:space="preserve"> </w:t>
      </w:r>
      <w:r w:rsidR="00A050B0" w:rsidRPr="00A050B0">
        <w:rPr>
          <w:rFonts w:ascii="Arial" w:hAnsi="Arial" w:cs="Arial"/>
          <w:color w:val="000000" w:themeColor="text1"/>
          <w:sz w:val="22"/>
          <w:szCs w:val="22"/>
        </w:rPr>
        <w:t xml:space="preserve">Teil der thermischen Gebäudehülle sind </w:t>
      </w:r>
      <w:r w:rsidRPr="00A70A5E">
        <w:rPr>
          <w:rFonts w:ascii="Arial" w:hAnsi="Arial" w:cs="Arial"/>
          <w:color w:val="000000" w:themeColor="text1"/>
          <w:sz w:val="22"/>
          <w:szCs w:val="22"/>
        </w:rPr>
        <w:t xml:space="preserve">und ist </w:t>
      </w:r>
      <w:r w:rsidR="00A050B0" w:rsidRPr="00A050B0">
        <w:rPr>
          <w:rFonts w:ascii="Arial" w:hAnsi="Arial" w:cs="Arial"/>
          <w:color w:val="000000" w:themeColor="text1"/>
          <w:sz w:val="22"/>
          <w:szCs w:val="22"/>
        </w:rPr>
        <w:t xml:space="preserve">ab sofort </w:t>
      </w:r>
      <w:r w:rsidRPr="00A70A5E">
        <w:rPr>
          <w:rFonts w:ascii="Arial" w:hAnsi="Arial" w:cs="Arial"/>
          <w:color w:val="000000" w:themeColor="text1"/>
          <w:sz w:val="22"/>
          <w:szCs w:val="22"/>
        </w:rPr>
        <w:t xml:space="preserve">für das </w:t>
      </w:r>
      <w:r w:rsidR="00995168">
        <w:rPr>
          <w:rFonts w:ascii="Arial" w:hAnsi="Arial" w:cs="Arial"/>
          <w:color w:val="000000" w:themeColor="text1"/>
          <w:sz w:val="22"/>
          <w:szCs w:val="22"/>
        </w:rPr>
        <w:t xml:space="preserve">thermisch-getrennte </w:t>
      </w:r>
      <w:r w:rsidRPr="00A70A5E">
        <w:rPr>
          <w:rFonts w:ascii="Arial" w:hAnsi="Arial" w:cs="Arial"/>
          <w:color w:val="000000" w:themeColor="text1"/>
          <w:sz w:val="22"/>
          <w:szCs w:val="22"/>
        </w:rPr>
        <w:t xml:space="preserve">Garagen-Sektionaltor </w:t>
      </w:r>
      <w:r w:rsidR="00A91F3F">
        <w:rPr>
          <w:rFonts w:ascii="Arial" w:hAnsi="Arial" w:cs="Arial"/>
          <w:color w:val="000000" w:themeColor="text1"/>
          <w:sz w:val="22"/>
          <w:szCs w:val="22"/>
        </w:rPr>
        <w:t xml:space="preserve">ISO 45 </w:t>
      </w:r>
      <w:r w:rsidRPr="00A70A5E">
        <w:rPr>
          <w:rFonts w:ascii="Arial" w:hAnsi="Arial" w:cs="Arial"/>
          <w:color w:val="000000" w:themeColor="text1"/>
          <w:sz w:val="22"/>
          <w:szCs w:val="22"/>
        </w:rPr>
        <w:t>Evolution erhältlich.</w:t>
      </w:r>
    </w:p>
    <w:p w14:paraId="4ED2D147" w14:textId="77777777" w:rsidR="00A70A5E" w:rsidRPr="00A70A5E" w:rsidRDefault="00A70A5E" w:rsidP="00A70A5E">
      <w:pPr>
        <w:spacing w:line="360" w:lineRule="auto"/>
        <w:rPr>
          <w:rFonts w:ascii="Arial" w:hAnsi="Arial" w:cs="Arial"/>
          <w:color w:val="000000" w:themeColor="text1"/>
          <w:sz w:val="22"/>
          <w:szCs w:val="22"/>
        </w:rPr>
      </w:pPr>
    </w:p>
    <w:p w14:paraId="08B371E7" w14:textId="77777777" w:rsidR="00A70A5E" w:rsidRPr="00A70A5E" w:rsidRDefault="00A70A5E" w:rsidP="00A70A5E">
      <w:pPr>
        <w:spacing w:line="360" w:lineRule="auto"/>
        <w:rPr>
          <w:rFonts w:ascii="Arial" w:hAnsi="Arial" w:cs="Arial"/>
          <w:b/>
          <w:bCs/>
          <w:color w:val="000000" w:themeColor="text1"/>
          <w:sz w:val="22"/>
          <w:szCs w:val="22"/>
        </w:rPr>
      </w:pPr>
      <w:r w:rsidRPr="00A70A5E">
        <w:rPr>
          <w:rFonts w:ascii="Arial" w:hAnsi="Arial" w:cs="Arial"/>
          <w:b/>
          <w:bCs/>
          <w:color w:val="000000" w:themeColor="text1"/>
          <w:sz w:val="22"/>
          <w:szCs w:val="22"/>
        </w:rPr>
        <w:t>Hochwertige Materialien, starke Dämmwerte</w:t>
      </w:r>
    </w:p>
    <w:p w14:paraId="67256DFA" w14:textId="58C26396" w:rsidR="00A70A5E" w:rsidRPr="00A70A5E" w:rsidRDefault="00A050B0" w:rsidP="00A70A5E">
      <w:pPr>
        <w:spacing w:line="360" w:lineRule="auto"/>
        <w:rPr>
          <w:rFonts w:ascii="Arial" w:hAnsi="Arial" w:cs="Arial"/>
          <w:color w:val="000000" w:themeColor="text1"/>
          <w:sz w:val="22"/>
          <w:szCs w:val="22"/>
        </w:rPr>
      </w:pPr>
      <w:r w:rsidRPr="00A050B0">
        <w:rPr>
          <w:rFonts w:ascii="Arial" w:hAnsi="Arial" w:cs="Arial"/>
          <w:color w:val="000000" w:themeColor="text1"/>
          <w:sz w:val="22"/>
          <w:szCs w:val="22"/>
        </w:rPr>
        <w:t xml:space="preserve">Das Lichtband basiert auf einer thermisch getrennten Aluminiumkonstruktion mit doppelwandiger Verglasung und erzielt damit hervorragende Wärmedämmwerte. Je nach Torgröße (z. B. 5.500 × 2.000 mm, ein Lichtband) kann gegenüber einer nicht thermisch getrennten Variante eine U-Wert-Verbesserung von bis zu 8 % erreicht werden. Für maximale Lichtdurchlässigkeit und Langlebigkeit stehen verschiedene Füllungen zur Auswahl – etwa Stegdoppelplatten, Doppelverglasung in Klarglas oder Kristall sowie Polycarbonat. Die pulverbeschichteten Aluminiumprofile sind in unterschiedlichen Farben erhältlich und lassen sich harmonisch in die Fassadengestaltung integrieren. </w:t>
      </w:r>
      <w:r w:rsidR="00A70A5E" w:rsidRPr="00A70A5E">
        <w:rPr>
          <w:rFonts w:ascii="Arial" w:hAnsi="Arial" w:cs="Arial"/>
          <w:color w:val="000000" w:themeColor="text1"/>
          <w:sz w:val="22"/>
          <w:szCs w:val="22"/>
        </w:rPr>
        <w:t>„Unser neues Lichtband ist die ideale Ergänzung für Garagen, in denen Tageslicht gewünscht, aber keine Energie verschenkt werden soll“, betont André Weyer, Produktmanager bei Novoferm. „Mit dieser Produktinnovation unterstreichen wir unseren Anspruch, funktionale, komfortable und nachhaltige Torlösungen zu bieten.“</w:t>
      </w:r>
    </w:p>
    <w:p w14:paraId="21F8FF77" w14:textId="77777777" w:rsidR="00A70A5E" w:rsidRPr="00A70A5E" w:rsidRDefault="00A70A5E" w:rsidP="00A70A5E">
      <w:pPr>
        <w:spacing w:line="360" w:lineRule="auto"/>
        <w:rPr>
          <w:rFonts w:ascii="Arial" w:hAnsi="Arial" w:cs="Arial"/>
          <w:color w:val="000000" w:themeColor="text1"/>
          <w:sz w:val="22"/>
          <w:szCs w:val="22"/>
        </w:rPr>
      </w:pPr>
    </w:p>
    <w:p w14:paraId="686D446E" w14:textId="12A51B7F" w:rsidR="00A70A5E" w:rsidRPr="00A70A5E" w:rsidRDefault="00A70A5E" w:rsidP="00A70A5E">
      <w:pPr>
        <w:spacing w:line="360" w:lineRule="auto"/>
        <w:rPr>
          <w:rFonts w:ascii="Arial" w:hAnsi="Arial" w:cs="Arial"/>
          <w:b/>
          <w:bCs/>
          <w:color w:val="000000" w:themeColor="text1"/>
          <w:sz w:val="22"/>
          <w:szCs w:val="22"/>
        </w:rPr>
      </w:pPr>
      <w:r w:rsidRPr="00A70A5E">
        <w:rPr>
          <w:rFonts w:ascii="Arial" w:hAnsi="Arial" w:cs="Arial"/>
          <w:b/>
          <w:bCs/>
          <w:color w:val="000000" w:themeColor="text1"/>
          <w:sz w:val="22"/>
          <w:szCs w:val="22"/>
        </w:rPr>
        <w:t xml:space="preserve">Perfekte Ergänzung für das </w:t>
      </w:r>
      <w:r w:rsidR="00A91F3F">
        <w:rPr>
          <w:rFonts w:ascii="Arial" w:hAnsi="Arial" w:cs="Arial"/>
          <w:b/>
          <w:bCs/>
          <w:color w:val="000000" w:themeColor="text1"/>
          <w:sz w:val="22"/>
          <w:szCs w:val="22"/>
        </w:rPr>
        <w:t>ISO 45</w:t>
      </w:r>
      <w:r w:rsidRPr="00A70A5E">
        <w:rPr>
          <w:rFonts w:ascii="Arial" w:hAnsi="Arial" w:cs="Arial"/>
          <w:b/>
          <w:bCs/>
          <w:color w:val="000000" w:themeColor="text1"/>
          <w:sz w:val="22"/>
          <w:szCs w:val="22"/>
        </w:rPr>
        <w:t xml:space="preserve"> Evolution</w:t>
      </w:r>
    </w:p>
    <w:p w14:paraId="42E725C0" w14:textId="70A1119F" w:rsidR="00A70A5E" w:rsidRPr="00A70A5E" w:rsidRDefault="00A050B0" w:rsidP="00A70A5E">
      <w:pPr>
        <w:spacing w:line="360" w:lineRule="auto"/>
        <w:rPr>
          <w:rFonts w:ascii="Arial" w:hAnsi="Arial" w:cs="Arial"/>
          <w:color w:val="000000" w:themeColor="text1"/>
          <w:sz w:val="22"/>
          <w:szCs w:val="22"/>
        </w:rPr>
      </w:pPr>
      <w:r>
        <w:rPr>
          <w:rFonts w:ascii="Arial" w:hAnsi="Arial" w:cs="Arial"/>
          <w:color w:val="000000" w:themeColor="text1"/>
          <w:sz w:val="22"/>
          <w:szCs w:val="22"/>
        </w:rPr>
        <w:t>Konzipiert</w:t>
      </w:r>
      <w:r w:rsidR="00A70A5E" w:rsidRPr="00A70A5E">
        <w:rPr>
          <w:rFonts w:ascii="Arial" w:hAnsi="Arial" w:cs="Arial"/>
          <w:color w:val="000000" w:themeColor="text1"/>
          <w:sz w:val="22"/>
          <w:szCs w:val="22"/>
        </w:rPr>
        <w:t xml:space="preserve"> ist das neue Lichtband </w:t>
      </w:r>
      <w:r>
        <w:rPr>
          <w:rFonts w:ascii="Arial" w:hAnsi="Arial" w:cs="Arial"/>
          <w:color w:val="000000" w:themeColor="text1"/>
          <w:sz w:val="22"/>
          <w:szCs w:val="22"/>
        </w:rPr>
        <w:t xml:space="preserve">speziell </w:t>
      </w:r>
      <w:r w:rsidR="00A70A5E" w:rsidRPr="00A70A5E">
        <w:rPr>
          <w:rFonts w:ascii="Arial" w:hAnsi="Arial" w:cs="Arial"/>
          <w:color w:val="000000" w:themeColor="text1"/>
          <w:sz w:val="22"/>
          <w:szCs w:val="22"/>
        </w:rPr>
        <w:t xml:space="preserve">für das Premium-Sektionaltor </w:t>
      </w:r>
      <w:r w:rsidR="00A91F3F">
        <w:rPr>
          <w:rFonts w:ascii="Arial" w:hAnsi="Arial" w:cs="Arial"/>
          <w:color w:val="000000" w:themeColor="text1"/>
          <w:sz w:val="22"/>
          <w:szCs w:val="22"/>
        </w:rPr>
        <w:t>ISO 45</w:t>
      </w:r>
      <w:r w:rsidR="00A70A5E" w:rsidRPr="00A70A5E">
        <w:rPr>
          <w:rFonts w:ascii="Arial" w:hAnsi="Arial" w:cs="Arial"/>
          <w:color w:val="000000" w:themeColor="text1"/>
          <w:sz w:val="22"/>
          <w:szCs w:val="22"/>
        </w:rPr>
        <w:t xml:space="preserve"> Evolution – </w:t>
      </w:r>
      <w:r w:rsidR="00A91F3F">
        <w:rPr>
          <w:rFonts w:ascii="Arial" w:hAnsi="Arial" w:cs="Arial"/>
          <w:color w:val="000000" w:themeColor="text1"/>
          <w:sz w:val="22"/>
          <w:szCs w:val="22"/>
        </w:rPr>
        <w:t xml:space="preserve">eine </w:t>
      </w:r>
      <w:r>
        <w:rPr>
          <w:rFonts w:ascii="Arial" w:hAnsi="Arial" w:cs="Arial"/>
          <w:color w:val="000000" w:themeColor="text1"/>
          <w:sz w:val="22"/>
          <w:szCs w:val="22"/>
        </w:rPr>
        <w:t>energieeffiziente</w:t>
      </w:r>
      <w:r w:rsidR="00A70A5E" w:rsidRPr="00A70A5E">
        <w:rPr>
          <w:rFonts w:ascii="Arial" w:hAnsi="Arial" w:cs="Arial"/>
          <w:color w:val="000000" w:themeColor="text1"/>
          <w:sz w:val="22"/>
          <w:szCs w:val="22"/>
        </w:rPr>
        <w:t xml:space="preserve"> Torlösung für Einzel- und Doppelgaragen. Dank thermischer Trennung von Innen- und Außenschale bietet das Tor eine bis zu 17 % verbesserte Dämmung gegenüber vergleichbaren Torlösungen mit 45 mm starken Sektionen. </w:t>
      </w:r>
      <w:r w:rsidRPr="00A050B0">
        <w:rPr>
          <w:rFonts w:ascii="Arial" w:hAnsi="Arial" w:cs="Arial"/>
          <w:color w:val="000000" w:themeColor="text1"/>
          <w:sz w:val="22"/>
          <w:szCs w:val="22"/>
        </w:rPr>
        <w:t xml:space="preserve">Die Kombination aus </w:t>
      </w:r>
      <w:r w:rsidRPr="00A050B0">
        <w:rPr>
          <w:rFonts w:ascii="Arial" w:hAnsi="Arial" w:cs="Arial"/>
          <w:color w:val="000000" w:themeColor="text1"/>
          <w:sz w:val="22"/>
          <w:szCs w:val="22"/>
        </w:rPr>
        <w:lastRenderedPageBreak/>
        <w:t>thermisch getrennten Stahlsektionen mit 45 mm Stärke, zusätzlichen Dichtungen zwischen den Sektionen sowie optionalem Premium-Antriebssystem NovoPort mit LED-Innenbeleuchtung sorgt für hohen Bedienkomfort und eine flexible Integration in verschiedenste Einbau</w:t>
      </w:r>
      <w:r>
        <w:rPr>
          <w:rFonts w:ascii="Arial" w:hAnsi="Arial" w:cs="Arial"/>
          <w:color w:val="000000" w:themeColor="text1"/>
          <w:sz w:val="22"/>
          <w:szCs w:val="22"/>
        </w:rPr>
        <w:t>-</w:t>
      </w:r>
      <w:r w:rsidRPr="00A050B0">
        <w:rPr>
          <w:rFonts w:ascii="Arial" w:hAnsi="Arial" w:cs="Arial"/>
          <w:color w:val="000000" w:themeColor="text1"/>
          <w:sz w:val="22"/>
          <w:szCs w:val="22"/>
        </w:rPr>
        <w:t>situationen.</w:t>
      </w:r>
      <w:r>
        <w:rPr>
          <w:rFonts w:ascii="Arial" w:hAnsi="Arial" w:cs="Arial"/>
          <w:color w:val="000000" w:themeColor="text1"/>
          <w:sz w:val="22"/>
          <w:szCs w:val="22"/>
        </w:rPr>
        <w:t xml:space="preserve"> </w:t>
      </w:r>
      <w:r w:rsidR="00A70A5E" w:rsidRPr="00A70A5E">
        <w:rPr>
          <w:rFonts w:ascii="Arial" w:hAnsi="Arial" w:cs="Arial"/>
          <w:color w:val="000000" w:themeColor="text1"/>
          <w:sz w:val="22"/>
          <w:szCs w:val="22"/>
        </w:rPr>
        <w:t>Für erhöhte Sicherheit steht optional eine einbruchhemmende RC 2-Ausführung zur Verfügung</w:t>
      </w:r>
      <w:r w:rsidR="007B2252">
        <w:rPr>
          <w:rFonts w:ascii="Arial" w:hAnsi="Arial" w:cs="Arial"/>
          <w:color w:val="000000" w:themeColor="text1"/>
          <w:sz w:val="22"/>
          <w:szCs w:val="22"/>
        </w:rPr>
        <w:t xml:space="preserve"> </w:t>
      </w:r>
      <w:r w:rsidR="00995168">
        <w:rPr>
          <w:rFonts w:ascii="Arial" w:hAnsi="Arial" w:cs="Arial"/>
          <w:color w:val="000000" w:themeColor="text1"/>
          <w:sz w:val="22"/>
          <w:szCs w:val="22"/>
        </w:rPr>
        <w:t>(Tor ohne Lichtband)</w:t>
      </w:r>
      <w:r w:rsidR="00A70A5E" w:rsidRPr="00A70A5E">
        <w:rPr>
          <w:rFonts w:ascii="Arial" w:hAnsi="Arial" w:cs="Arial"/>
          <w:color w:val="000000" w:themeColor="text1"/>
          <w:sz w:val="22"/>
          <w:szCs w:val="22"/>
        </w:rPr>
        <w:t>.</w:t>
      </w:r>
      <w:r w:rsidR="00457465" w:rsidRPr="00457465">
        <w:t xml:space="preserve"> </w:t>
      </w:r>
      <w:r w:rsidR="00457465">
        <w:rPr>
          <w:rFonts w:ascii="Arial" w:hAnsi="Arial" w:cs="Arial"/>
          <w:color w:val="000000" w:themeColor="text1"/>
          <w:sz w:val="22"/>
          <w:szCs w:val="22"/>
        </w:rPr>
        <w:t xml:space="preserve">Darüber hinaus ist das </w:t>
      </w:r>
      <w:r w:rsidR="00457465" w:rsidRPr="00457465">
        <w:rPr>
          <w:rFonts w:ascii="Arial" w:hAnsi="Arial" w:cs="Arial"/>
          <w:color w:val="000000" w:themeColor="text1"/>
          <w:sz w:val="22"/>
          <w:szCs w:val="22"/>
        </w:rPr>
        <w:t xml:space="preserve">thermisch getrennte </w:t>
      </w:r>
      <w:r w:rsidR="00457465">
        <w:rPr>
          <w:rFonts w:ascii="Arial" w:hAnsi="Arial" w:cs="Arial"/>
          <w:color w:val="000000" w:themeColor="text1"/>
          <w:sz w:val="22"/>
          <w:szCs w:val="22"/>
        </w:rPr>
        <w:t>Lichtband auch</w:t>
      </w:r>
      <w:r w:rsidR="00457465" w:rsidRPr="00457465">
        <w:rPr>
          <w:rFonts w:ascii="Arial" w:hAnsi="Arial" w:cs="Arial"/>
          <w:color w:val="000000" w:themeColor="text1"/>
          <w:sz w:val="22"/>
          <w:szCs w:val="22"/>
        </w:rPr>
        <w:t xml:space="preserve"> für das Garagen-Drehflügeltor DuoPort verfügbar</w:t>
      </w:r>
      <w:r w:rsidR="00995168">
        <w:rPr>
          <w:rFonts w:ascii="Arial" w:hAnsi="Arial" w:cs="Arial"/>
          <w:color w:val="000000" w:themeColor="text1"/>
          <w:sz w:val="22"/>
          <w:szCs w:val="22"/>
        </w:rPr>
        <w:t>, wenn generell die thermisch-getrennten Variante benötigt wird</w:t>
      </w:r>
      <w:r w:rsidR="00457465" w:rsidRPr="00457465">
        <w:rPr>
          <w:rFonts w:ascii="Arial" w:hAnsi="Arial" w:cs="Arial"/>
          <w:color w:val="000000" w:themeColor="text1"/>
          <w:sz w:val="22"/>
          <w:szCs w:val="22"/>
        </w:rPr>
        <w:t>.</w:t>
      </w:r>
    </w:p>
    <w:p w14:paraId="3D673B66" w14:textId="77777777" w:rsidR="00A70A5E" w:rsidRDefault="00A70A5E" w:rsidP="00A70A5E">
      <w:pPr>
        <w:spacing w:line="360" w:lineRule="auto"/>
        <w:rPr>
          <w:rFonts w:ascii="Arial" w:hAnsi="Arial" w:cs="Arial"/>
          <w:color w:val="000000" w:themeColor="text1"/>
          <w:sz w:val="22"/>
          <w:szCs w:val="22"/>
        </w:rPr>
      </w:pPr>
    </w:p>
    <w:p w14:paraId="671F8FB2" w14:textId="5E71AC90" w:rsidR="00A050B0" w:rsidRPr="00A70A5E" w:rsidRDefault="00A050B0" w:rsidP="00A050B0">
      <w:pPr>
        <w:spacing w:line="360" w:lineRule="auto"/>
        <w:rPr>
          <w:rFonts w:ascii="Arial" w:hAnsi="Arial" w:cs="Arial"/>
          <w:b/>
          <w:bCs/>
          <w:color w:val="000000" w:themeColor="text1"/>
          <w:sz w:val="22"/>
          <w:szCs w:val="22"/>
        </w:rPr>
      </w:pPr>
      <w:r w:rsidRPr="00A70A5E">
        <w:rPr>
          <w:rFonts w:ascii="Arial" w:hAnsi="Arial" w:cs="Arial"/>
          <w:b/>
          <w:bCs/>
          <w:color w:val="000000" w:themeColor="text1"/>
          <w:sz w:val="22"/>
          <w:szCs w:val="22"/>
        </w:rPr>
        <w:t>Funktionalität, Design und Nachhaltigkeit vereint.</w:t>
      </w:r>
    </w:p>
    <w:p w14:paraId="6D02E10C" w14:textId="0E10D719" w:rsidR="00A70A5E" w:rsidRPr="00A70A5E" w:rsidRDefault="00A70A5E" w:rsidP="00A70A5E">
      <w:pPr>
        <w:spacing w:line="360" w:lineRule="auto"/>
        <w:rPr>
          <w:rFonts w:ascii="Arial" w:hAnsi="Arial" w:cs="Arial"/>
          <w:color w:val="000000" w:themeColor="text1"/>
          <w:sz w:val="22"/>
          <w:szCs w:val="22"/>
        </w:rPr>
      </w:pPr>
      <w:r w:rsidRPr="00A70A5E">
        <w:rPr>
          <w:rFonts w:ascii="Arial" w:hAnsi="Arial" w:cs="Arial"/>
          <w:color w:val="000000" w:themeColor="text1"/>
          <w:sz w:val="22"/>
          <w:szCs w:val="22"/>
        </w:rPr>
        <w:t xml:space="preserve">Mit dem neuen thermisch getrennten Lichtband und dem Garagen-Sektionaltor </w:t>
      </w:r>
      <w:r w:rsidR="00A91F3F">
        <w:rPr>
          <w:rFonts w:ascii="Arial" w:hAnsi="Arial" w:cs="Arial"/>
          <w:color w:val="000000" w:themeColor="text1"/>
          <w:sz w:val="22"/>
          <w:szCs w:val="22"/>
        </w:rPr>
        <w:t xml:space="preserve">ISO 45 </w:t>
      </w:r>
      <w:r w:rsidRPr="00A70A5E">
        <w:rPr>
          <w:rFonts w:ascii="Arial" w:hAnsi="Arial" w:cs="Arial"/>
          <w:color w:val="000000" w:themeColor="text1"/>
          <w:sz w:val="22"/>
          <w:szCs w:val="22"/>
        </w:rPr>
        <w:t>Evolution bietet Novoferm ein durchdachtes System für energieeffiziente und gleichzeitig lichtdurchflutete Garagen. Eine durchdachte Lösung</w:t>
      </w:r>
      <w:r w:rsidR="00A050B0">
        <w:rPr>
          <w:rFonts w:ascii="Arial" w:hAnsi="Arial" w:cs="Arial"/>
          <w:color w:val="000000" w:themeColor="text1"/>
          <w:sz w:val="22"/>
          <w:szCs w:val="22"/>
        </w:rPr>
        <w:t xml:space="preserve"> für Neubau und Sanierung.</w:t>
      </w:r>
    </w:p>
    <w:p w14:paraId="2280703D" w14:textId="77777777" w:rsidR="00A70A5E" w:rsidRPr="00A70A5E" w:rsidRDefault="00A70A5E" w:rsidP="00A70A5E">
      <w:pPr>
        <w:spacing w:line="360" w:lineRule="auto"/>
        <w:rPr>
          <w:rFonts w:ascii="Arial" w:hAnsi="Arial" w:cs="Arial"/>
          <w:b/>
          <w:bCs/>
          <w:color w:val="000000" w:themeColor="text1"/>
          <w:sz w:val="22"/>
          <w:szCs w:val="22"/>
        </w:rPr>
      </w:pPr>
    </w:p>
    <w:p w14:paraId="345E96C6" w14:textId="77777777" w:rsidR="00A70A5E" w:rsidRPr="00A70A5E" w:rsidRDefault="00A70A5E" w:rsidP="00A70A5E">
      <w:pPr>
        <w:spacing w:line="360" w:lineRule="auto"/>
        <w:rPr>
          <w:rFonts w:ascii="Arial" w:hAnsi="Arial" w:cs="Arial"/>
          <w:color w:val="000000" w:themeColor="text1"/>
          <w:sz w:val="22"/>
          <w:szCs w:val="22"/>
        </w:rPr>
      </w:pPr>
      <w:r w:rsidRPr="00A70A5E">
        <w:rPr>
          <w:rFonts w:ascii="Arial" w:hAnsi="Arial" w:cs="Arial"/>
          <w:color w:val="000000" w:themeColor="text1"/>
          <w:sz w:val="22"/>
          <w:szCs w:val="22"/>
        </w:rPr>
        <w:t>Weitere Informationen unter: www.novoferm.de</w:t>
      </w:r>
    </w:p>
    <w:p w14:paraId="2BCAEFC4" w14:textId="77777777" w:rsidR="00A70A5E" w:rsidRPr="00A70A5E" w:rsidRDefault="00A70A5E" w:rsidP="00A70A5E">
      <w:pPr>
        <w:spacing w:line="360" w:lineRule="auto"/>
        <w:rPr>
          <w:rFonts w:ascii="Arial" w:hAnsi="Arial" w:cs="Arial"/>
          <w:color w:val="000000" w:themeColor="text1"/>
          <w:sz w:val="22"/>
          <w:szCs w:val="22"/>
        </w:rPr>
      </w:pPr>
    </w:p>
    <w:p w14:paraId="235CF0C5" w14:textId="77777777" w:rsidR="00A70A5E" w:rsidRPr="00A70A5E" w:rsidRDefault="00A70A5E" w:rsidP="00A70A5E">
      <w:pPr>
        <w:spacing w:line="360" w:lineRule="auto"/>
        <w:rPr>
          <w:rFonts w:ascii="Arial" w:hAnsi="Arial" w:cs="Arial"/>
          <w:color w:val="000000" w:themeColor="text1"/>
          <w:sz w:val="22"/>
          <w:szCs w:val="22"/>
        </w:rPr>
      </w:pPr>
    </w:p>
    <w:p w14:paraId="2B0DB467" w14:textId="54CF8183" w:rsidR="00FD159C" w:rsidRDefault="00A050B0" w:rsidP="00FD159C">
      <w:pPr>
        <w:spacing w:line="360" w:lineRule="auto"/>
        <w:rPr>
          <w:rFonts w:cs="Arial"/>
          <w:bCs/>
        </w:rPr>
      </w:pPr>
      <w:r w:rsidRPr="007B2252">
        <w:rPr>
          <w:rFonts w:cs="Arial"/>
          <w:bCs/>
        </w:rPr>
        <w:t>Zeichen (inklusive Leerzeichen): 2.</w:t>
      </w:r>
      <w:r w:rsidR="007B2252" w:rsidRPr="007B2252">
        <w:rPr>
          <w:rFonts w:cs="Arial"/>
          <w:bCs/>
        </w:rPr>
        <w:t>856</w:t>
      </w:r>
    </w:p>
    <w:p w14:paraId="5409DAF4" w14:textId="77777777" w:rsidR="007B2252" w:rsidRDefault="007B2252" w:rsidP="00FD159C">
      <w:pPr>
        <w:spacing w:line="360" w:lineRule="auto"/>
        <w:rPr>
          <w:rFonts w:ascii="Arial" w:hAnsi="Arial" w:cs="Arial"/>
          <w:b/>
          <w:bCs/>
          <w:color w:val="000000" w:themeColor="text1"/>
        </w:rPr>
      </w:pPr>
    </w:p>
    <w:p w14:paraId="2C96E831" w14:textId="77777777" w:rsidR="00A050B0" w:rsidRDefault="00A050B0" w:rsidP="00FD159C">
      <w:pPr>
        <w:spacing w:line="360" w:lineRule="auto"/>
        <w:rPr>
          <w:rFonts w:ascii="Arial" w:hAnsi="Arial" w:cs="Arial"/>
          <w:b/>
          <w:bCs/>
          <w:color w:val="000000" w:themeColor="text1"/>
          <w:sz w:val="22"/>
          <w:szCs w:val="22"/>
        </w:rPr>
      </w:pPr>
    </w:p>
    <w:p w14:paraId="47CE9E32" w14:textId="784FE87C" w:rsidR="00FD159C" w:rsidRPr="00F01ED0" w:rsidRDefault="00FD159C" w:rsidP="00FD159C">
      <w:pPr>
        <w:spacing w:line="360" w:lineRule="auto"/>
        <w:rPr>
          <w:rFonts w:ascii="Arial" w:hAnsi="Arial" w:cs="Arial"/>
          <w:b/>
          <w:bCs/>
          <w:color w:val="000000" w:themeColor="text1"/>
          <w:sz w:val="22"/>
          <w:szCs w:val="22"/>
        </w:rPr>
      </w:pPr>
      <w:r w:rsidRPr="00F01ED0">
        <w:rPr>
          <w:rFonts w:ascii="Arial" w:hAnsi="Arial" w:cs="Arial"/>
          <w:b/>
          <w:bCs/>
          <w:color w:val="000000" w:themeColor="text1"/>
          <w:sz w:val="22"/>
          <w:szCs w:val="22"/>
        </w:rPr>
        <w:t>Über Novoferm</w:t>
      </w:r>
    </w:p>
    <w:p w14:paraId="5C97C8A4" w14:textId="25E8A525" w:rsidR="00FD159C" w:rsidRPr="00F01ED0" w:rsidRDefault="00FD159C" w:rsidP="00FD159C">
      <w:pPr>
        <w:spacing w:line="360" w:lineRule="auto"/>
        <w:rPr>
          <w:rFonts w:ascii="Arial" w:hAnsi="Arial" w:cs="Arial"/>
          <w:b/>
          <w:bCs/>
          <w:color w:val="000000" w:themeColor="text1"/>
          <w:sz w:val="20"/>
          <w:szCs w:val="20"/>
        </w:rPr>
      </w:pPr>
      <w:r w:rsidRPr="00F01ED0">
        <w:rPr>
          <w:rFonts w:ascii="Arial" w:hAnsi="Arial" w:cs="Arial"/>
          <w:color w:val="000000"/>
          <w:sz w:val="20"/>
          <w:szCs w:val="20"/>
        </w:rPr>
        <w:t>Novoferm ist einer der größten europäischen Systemanbieter von Tür- und Torlösungen sowie Verladesystemen für d</w:t>
      </w:r>
      <w:r w:rsidR="00500E24">
        <w:rPr>
          <w:rFonts w:ascii="Arial" w:hAnsi="Arial" w:cs="Arial"/>
          <w:color w:val="000000"/>
          <w:sz w:val="20"/>
          <w:szCs w:val="20"/>
        </w:rPr>
        <w:t>e</w:t>
      </w:r>
      <w:r w:rsidRPr="00F01ED0">
        <w:rPr>
          <w:rFonts w:ascii="Arial" w:hAnsi="Arial" w:cs="Arial"/>
          <w:color w:val="000000"/>
          <w:sz w:val="20"/>
          <w:szCs w:val="20"/>
        </w:rPr>
        <w:t>n privaten, gewerblichen und industriellen Einsatz. Das Unternehmen wurde 1955 als Isselwerk Werth GmbH am Niederrhein gegründet und gehört seit 2003 zur japanischen</w:t>
      </w:r>
      <w:r w:rsidRPr="00F01ED0">
        <w:rPr>
          <w:rStyle w:val="apple-converted-space"/>
          <w:rFonts w:ascii="Arial" w:hAnsi="Arial" w:cs="Arial"/>
          <w:color w:val="000000"/>
          <w:sz w:val="20"/>
          <w:szCs w:val="20"/>
        </w:rPr>
        <w:t> </w:t>
      </w:r>
      <w:r w:rsidRPr="00F01ED0">
        <w:rPr>
          <w:rFonts w:ascii="Arial" w:hAnsi="Arial" w:cs="Arial"/>
          <w:color w:val="101010"/>
          <w:sz w:val="20"/>
          <w:szCs w:val="20"/>
          <w:shd w:val="clear" w:color="auto" w:fill="FFFFFF"/>
        </w:rPr>
        <w:t>Sanwa Group (im Besitz der Sanwa Holdings Corporation)</w:t>
      </w:r>
      <w:r w:rsidRPr="00F01ED0">
        <w:rPr>
          <w:rFonts w:ascii="Arial" w:hAnsi="Arial" w:cs="Arial"/>
          <w:color w:val="000000"/>
          <w:sz w:val="20"/>
          <w:szCs w:val="20"/>
        </w:rPr>
        <w:t xml:space="preserve">. Die Novoferm Gruppe produziert an verschiedenen Standorten in Europa </w:t>
      </w:r>
      <w:r>
        <w:rPr>
          <w:rFonts w:ascii="Arial" w:hAnsi="Arial" w:cs="Arial"/>
          <w:color w:val="000000"/>
          <w:sz w:val="20"/>
          <w:szCs w:val="20"/>
        </w:rPr>
        <w:t>und</w:t>
      </w:r>
      <w:r w:rsidRPr="00F01ED0">
        <w:rPr>
          <w:rFonts w:ascii="Arial" w:hAnsi="Arial" w:cs="Arial"/>
          <w:color w:val="000000"/>
          <w:sz w:val="20"/>
          <w:szCs w:val="20"/>
        </w:rPr>
        <w:t xml:space="preserve"> vertreibt Produkte über zahlreiche Landesgesellschaften und Vertriebspartner in viele</w:t>
      </w:r>
      <w:r>
        <w:rPr>
          <w:rFonts w:ascii="Arial" w:hAnsi="Arial" w:cs="Arial"/>
          <w:color w:val="000000"/>
          <w:sz w:val="20"/>
          <w:szCs w:val="20"/>
        </w:rPr>
        <w:t xml:space="preserve"> </w:t>
      </w:r>
      <w:r w:rsidRPr="00F01ED0">
        <w:rPr>
          <w:rFonts w:ascii="Arial" w:hAnsi="Arial" w:cs="Arial"/>
          <w:color w:val="000000"/>
          <w:sz w:val="20"/>
          <w:szCs w:val="20"/>
        </w:rPr>
        <w:t xml:space="preserve">Länder der Welt. Novoferm beschäftigt über </w:t>
      </w:r>
      <w:r w:rsidR="00B8673C">
        <w:rPr>
          <w:rFonts w:ascii="Arial" w:hAnsi="Arial" w:cs="Arial"/>
          <w:color w:val="000000"/>
          <w:sz w:val="20"/>
          <w:szCs w:val="20"/>
        </w:rPr>
        <w:br/>
      </w:r>
      <w:r w:rsidRPr="00F01ED0">
        <w:rPr>
          <w:rFonts w:ascii="Arial" w:hAnsi="Arial" w:cs="Arial"/>
          <w:color w:val="000000"/>
          <w:sz w:val="20"/>
          <w:szCs w:val="20"/>
        </w:rPr>
        <w:t>3.</w:t>
      </w:r>
      <w:r w:rsidR="0067289C">
        <w:rPr>
          <w:rFonts w:ascii="Arial" w:hAnsi="Arial" w:cs="Arial"/>
          <w:color w:val="000000"/>
          <w:sz w:val="20"/>
          <w:szCs w:val="20"/>
        </w:rPr>
        <w:t>5</w:t>
      </w:r>
      <w:r w:rsidRPr="00F01ED0">
        <w:rPr>
          <w:rFonts w:ascii="Arial" w:hAnsi="Arial" w:cs="Arial"/>
          <w:color w:val="000000"/>
          <w:sz w:val="20"/>
          <w:szCs w:val="20"/>
        </w:rPr>
        <w:t>00 Mitarbeiter und</w:t>
      </w:r>
      <w:r w:rsidRPr="00F01ED0">
        <w:rPr>
          <w:rStyle w:val="apple-converted-space"/>
          <w:rFonts w:ascii="Arial" w:hAnsi="Arial" w:cs="Arial"/>
          <w:color w:val="000000"/>
          <w:sz w:val="20"/>
          <w:szCs w:val="20"/>
        </w:rPr>
        <w:t> </w:t>
      </w:r>
      <w:r w:rsidRPr="00F01ED0">
        <w:rPr>
          <w:rFonts w:ascii="Arial" w:hAnsi="Arial" w:cs="Arial"/>
          <w:color w:val="101010"/>
          <w:sz w:val="20"/>
          <w:szCs w:val="20"/>
          <w:shd w:val="clear" w:color="auto" w:fill="FFFFFF"/>
        </w:rPr>
        <w:t>ist nach DIN EN ISO 9001 zertifiziert.</w:t>
      </w:r>
    </w:p>
    <w:p w14:paraId="75A570FE" w14:textId="77777777" w:rsidR="00C0090B" w:rsidRDefault="00C0090B" w:rsidP="00FD159C">
      <w:pPr>
        <w:spacing w:line="360" w:lineRule="auto"/>
        <w:rPr>
          <w:rFonts w:ascii="Arial" w:hAnsi="Arial" w:cs="Arial"/>
          <w:b/>
          <w:bCs/>
          <w:color w:val="000000" w:themeColor="text1"/>
        </w:rPr>
      </w:pPr>
    </w:p>
    <w:p w14:paraId="7404C5FC" w14:textId="77777777" w:rsidR="008C2F52" w:rsidRDefault="008C2F52" w:rsidP="00FD159C">
      <w:pPr>
        <w:spacing w:line="360" w:lineRule="auto"/>
        <w:rPr>
          <w:rFonts w:ascii="Arial" w:hAnsi="Arial" w:cs="Arial"/>
          <w:b/>
          <w:bCs/>
          <w:color w:val="000000" w:themeColor="text1"/>
          <w:sz w:val="22"/>
          <w:szCs w:val="22"/>
        </w:rPr>
      </w:pPr>
    </w:p>
    <w:p w14:paraId="644F5B17" w14:textId="77777777" w:rsidR="008C2F52" w:rsidRDefault="008C2F52" w:rsidP="00FD159C">
      <w:pPr>
        <w:spacing w:line="360" w:lineRule="auto"/>
        <w:rPr>
          <w:rFonts w:ascii="Arial" w:hAnsi="Arial" w:cs="Arial"/>
          <w:b/>
          <w:bCs/>
          <w:color w:val="000000" w:themeColor="text1"/>
          <w:sz w:val="22"/>
          <w:szCs w:val="22"/>
        </w:rPr>
      </w:pPr>
    </w:p>
    <w:p w14:paraId="1F52262E" w14:textId="77777777" w:rsidR="00A050B0" w:rsidRDefault="00A050B0">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4C7F7493" w14:textId="1C34594A" w:rsidR="00FD159C" w:rsidRDefault="00FD159C" w:rsidP="00FD159C">
      <w:pPr>
        <w:spacing w:line="360" w:lineRule="auto"/>
        <w:rPr>
          <w:rFonts w:ascii="Arial" w:hAnsi="Arial" w:cs="Arial"/>
          <w:b/>
          <w:bCs/>
          <w:color w:val="000000" w:themeColor="text1"/>
          <w:sz w:val="22"/>
          <w:szCs w:val="22"/>
        </w:rPr>
      </w:pPr>
      <w:r w:rsidRPr="00E671BB">
        <w:rPr>
          <w:rFonts w:ascii="Arial" w:hAnsi="Arial" w:cs="Arial"/>
          <w:b/>
          <w:bCs/>
          <w:color w:val="000000" w:themeColor="text1"/>
          <w:sz w:val="22"/>
          <w:szCs w:val="22"/>
        </w:rPr>
        <w:lastRenderedPageBreak/>
        <w:t>Bildmaterial</w:t>
      </w:r>
    </w:p>
    <w:p w14:paraId="50A7FA00" w14:textId="77777777" w:rsidR="00FD159C" w:rsidRDefault="00FD159C" w:rsidP="00FD159C">
      <w:pPr>
        <w:spacing w:line="360" w:lineRule="auto"/>
        <w:rPr>
          <w:rFonts w:ascii="Arial" w:hAnsi="Arial" w:cs="Arial"/>
          <w:b/>
          <w:bCs/>
          <w:color w:val="000000" w:themeColor="text1"/>
          <w:sz w:val="22"/>
          <w:szCs w:val="22"/>
        </w:rPr>
      </w:pPr>
    </w:p>
    <w:p w14:paraId="7321BC28" w14:textId="6CD740F8" w:rsidR="00A050B0" w:rsidRDefault="00824964" w:rsidP="00FD159C">
      <w:pPr>
        <w:spacing w:line="360" w:lineRule="auto"/>
        <w:rPr>
          <w:rFonts w:ascii="Arial" w:hAnsi="Arial" w:cs="Arial"/>
          <w:b/>
          <w:bCs/>
          <w:color w:val="000000" w:themeColor="text1"/>
          <w:sz w:val="22"/>
          <w:szCs w:val="22"/>
        </w:rPr>
      </w:pPr>
      <w:r w:rsidRPr="00824964">
        <w:rPr>
          <w:rFonts w:ascii="Arial" w:hAnsi="Arial" w:cs="Arial"/>
          <w:b/>
          <w:bCs/>
          <w:color w:val="000000" w:themeColor="text1"/>
          <w:sz w:val="22"/>
          <w:szCs w:val="22"/>
        </w:rPr>
        <w:drawing>
          <wp:inline distT="0" distB="0" distL="0" distR="0" wp14:anchorId="18E44F06" wp14:editId="4EC11990">
            <wp:extent cx="2162175" cy="2884782"/>
            <wp:effectExtent l="0" t="0" r="0" b="0"/>
            <wp:docPr id="1289648939" name="Grafik 1" descr="Ein Bild, das draußen, Wolke, Himmel,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8939" name="Grafik 1" descr="Ein Bild, das draußen, Wolke, Himmel, Gebäude enthält.&#10;&#10;KI-generierte Inhalte können fehlerhaft sein."/>
                    <pic:cNvPicPr/>
                  </pic:nvPicPr>
                  <pic:blipFill>
                    <a:blip r:embed="rId8"/>
                    <a:stretch>
                      <a:fillRect/>
                    </a:stretch>
                  </pic:blipFill>
                  <pic:spPr>
                    <a:xfrm>
                      <a:off x="0" y="0"/>
                      <a:ext cx="2170410" cy="2895769"/>
                    </a:xfrm>
                    <a:prstGeom prst="rect">
                      <a:avLst/>
                    </a:prstGeom>
                  </pic:spPr>
                </pic:pic>
              </a:graphicData>
            </a:graphic>
          </wp:inline>
        </w:drawing>
      </w:r>
    </w:p>
    <w:p w14:paraId="51AA7B76" w14:textId="77777777" w:rsidR="00A050B0" w:rsidRDefault="00A050B0" w:rsidP="00FD159C">
      <w:pPr>
        <w:spacing w:line="360" w:lineRule="auto"/>
        <w:rPr>
          <w:rFonts w:ascii="Arial" w:hAnsi="Arial" w:cs="Arial"/>
          <w:b/>
          <w:bCs/>
          <w:color w:val="000000" w:themeColor="text1"/>
          <w:sz w:val="22"/>
          <w:szCs w:val="22"/>
        </w:rPr>
      </w:pPr>
    </w:p>
    <w:p w14:paraId="3DC8700C" w14:textId="6C33573E" w:rsidR="00A050B0" w:rsidRPr="00E671BB" w:rsidRDefault="00824964" w:rsidP="00FD159C">
      <w:pPr>
        <w:spacing w:line="360" w:lineRule="auto"/>
        <w:rPr>
          <w:rFonts w:ascii="Arial" w:hAnsi="Arial" w:cs="Arial"/>
          <w:b/>
          <w:bCs/>
          <w:color w:val="000000" w:themeColor="text1"/>
          <w:sz w:val="22"/>
          <w:szCs w:val="22"/>
        </w:rPr>
      </w:pPr>
      <w:r w:rsidRPr="00824964">
        <w:rPr>
          <w:rFonts w:ascii="Arial" w:hAnsi="Arial" w:cs="Arial"/>
          <w:b/>
          <w:bCs/>
          <w:color w:val="000000" w:themeColor="text1"/>
          <w:sz w:val="22"/>
          <w:szCs w:val="22"/>
        </w:rPr>
        <w:drawing>
          <wp:inline distT="0" distB="0" distL="0" distR="0" wp14:anchorId="08A6CCDA" wp14:editId="687EDB60">
            <wp:extent cx="3114675" cy="2338237"/>
            <wp:effectExtent l="0" t="0" r="0" b="5080"/>
            <wp:docPr id="1414846133" name="Grafik 1" descr="Ein Bild, das draußen, Himmel, Architektur, Eigent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46133" name="Grafik 1" descr="Ein Bild, das draußen, Himmel, Architektur, Eigentum enthält.&#10;&#10;KI-generierte Inhalte können fehlerhaft sein."/>
                    <pic:cNvPicPr/>
                  </pic:nvPicPr>
                  <pic:blipFill>
                    <a:blip r:embed="rId9"/>
                    <a:stretch>
                      <a:fillRect/>
                    </a:stretch>
                  </pic:blipFill>
                  <pic:spPr>
                    <a:xfrm>
                      <a:off x="0" y="0"/>
                      <a:ext cx="3122531" cy="2344134"/>
                    </a:xfrm>
                    <a:prstGeom prst="rect">
                      <a:avLst/>
                    </a:prstGeom>
                  </pic:spPr>
                </pic:pic>
              </a:graphicData>
            </a:graphic>
          </wp:inline>
        </w:drawing>
      </w:r>
    </w:p>
    <w:p w14:paraId="572EC098" w14:textId="3C5E962A" w:rsidR="00FD159C" w:rsidRPr="00A050B0" w:rsidRDefault="00FD159C" w:rsidP="00FD159C">
      <w:pPr>
        <w:spacing w:line="312" w:lineRule="auto"/>
        <w:ind w:right="1417"/>
        <w:jc w:val="both"/>
        <w:rPr>
          <w:rFonts w:ascii="Arial" w:eastAsia="Calibri" w:hAnsi="Arial" w:cs="Arial"/>
          <w:bCs/>
          <w:sz w:val="22"/>
          <w:szCs w:val="22"/>
          <w:vertAlign w:val="subscript"/>
        </w:rPr>
      </w:pPr>
    </w:p>
    <w:p w14:paraId="78F0C765" w14:textId="22641987" w:rsidR="00FD159C" w:rsidRPr="00A050B0" w:rsidRDefault="00824964" w:rsidP="00FD159C">
      <w:pPr>
        <w:spacing w:line="312" w:lineRule="auto"/>
        <w:ind w:right="1417"/>
        <w:jc w:val="both"/>
        <w:rPr>
          <w:rFonts w:ascii="Arial" w:hAnsi="Arial" w:cs="Arial"/>
          <w:bCs/>
          <w:iCs/>
          <w:noProof/>
          <w:spacing w:val="-4"/>
          <w:sz w:val="22"/>
          <w:szCs w:val="22"/>
        </w:rPr>
      </w:pPr>
      <w:r>
        <w:rPr>
          <w:rFonts w:ascii="Arial" w:hAnsi="Arial" w:cs="Arial"/>
          <w:iCs/>
          <w:noProof/>
          <w:spacing w:val="-4"/>
          <w:sz w:val="22"/>
          <w:szCs w:val="22"/>
        </w:rPr>
        <w:t>T</w:t>
      </w:r>
      <w:r w:rsidR="00A050B0" w:rsidRPr="00A050B0">
        <w:rPr>
          <w:rFonts w:ascii="Arial" w:hAnsi="Arial" w:cs="Arial"/>
          <w:iCs/>
          <w:noProof/>
          <w:spacing w:val="-4"/>
          <w:sz w:val="22"/>
          <w:szCs w:val="22"/>
        </w:rPr>
        <w:t>hermisch getrennt und lichtdurchflutet: Das neue Lichtband von Novoferm</w:t>
      </w:r>
      <w:r w:rsidR="00A050B0" w:rsidRPr="00A050B0">
        <w:rPr>
          <w:rFonts w:ascii="Arial" w:hAnsi="Arial" w:cs="Arial"/>
          <w:bCs/>
          <w:iCs/>
          <w:noProof/>
          <w:spacing w:val="-4"/>
          <w:sz w:val="22"/>
          <w:szCs w:val="22"/>
        </w:rPr>
        <w:t xml:space="preserve"> überzeugt durch hohe Energieeffizienz, robuste Materialien sowie moderne Optik und wurde speziell für das Premium-Sektionaltor </w:t>
      </w:r>
      <w:r w:rsidR="00A91F3F">
        <w:rPr>
          <w:rFonts w:ascii="Arial" w:hAnsi="Arial" w:cs="Arial"/>
          <w:bCs/>
          <w:iCs/>
          <w:noProof/>
          <w:spacing w:val="-4"/>
          <w:sz w:val="22"/>
          <w:szCs w:val="22"/>
        </w:rPr>
        <w:t>ISO 45</w:t>
      </w:r>
      <w:r w:rsidR="00A050B0" w:rsidRPr="00A050B0">
        <w:rPr>
          <w:rFonts w:ascii="Arial" w:hAnsi="Arial" w:cs="Arial"/>
          <w:bCs/>
          <w:iCs/>
          <w:noProof/>
          <w:spacing w:val="-4"/>
          <w:sz w:val="22"/>
          <w:szCs w:val="22"/>
        </w:rPr>
        <w:t xml:space="preserve"> Evolution entwickelt.</w:t>
      </w:r>
    </w:p>
    <w:p w14:paraId="36FC56A9" w14:textId="77777777" w:rsidR="00096DCE" w:rsidRPr="00AA4F2B" w:rsidRDefault="00096DCE" w:rsidP="00096DCE">
      <w:pPr>
        <w:spacing w:line="312" w:lineRule="auto"/>
        <w:ind w:right="1417"/>
        <w:jc w:val="both"/>
        <w:rPr>
          <w:rFonts w:ascii="Arial" w:hAnsi="Arial" w:cs="Arial"/>
          <w:bCs/>
          <w:iCs/>
          <w:noProof/>
          <w:spacing w:val="-4"/>
          <w:sz w:val="22"/>
          <w:szCs w:val="22"/>
        </w:rPr>
      </w:pPr>
      <w:r w:rsidRPr="00AA4F2B">
        <w:rPr>
          <w:rFonts w:ascii="Arial" w:hAnsi="Arial" w:cs="Arial"/>
          <w:bCs/>
          <w:iCs/>
          <w:noProof/>
          <w:spacing w:val="-4"/>
          <w:sz w:val="22"/>
          <w:szCs w:val="22"/>
        </w:rPr>
        <w:t>(Foto: Novoferm)</w:t>
      </w:r>
    </w:p>
    <w:p w14:paraId="7D8E0AF1" w14:textId="03FFE445" w:rsidR="00FD159C" w:rsidRDefault="00FD159C" w:rsidP="00FD159C">
      <w:pPr>
        <w:spacing w:line="360" w:lineRule="auto"/>
        <w:rPr>
          <w:rFonts w:ascii="Arial" w:hAnsi="Arial" w:cs="Arial"/>
          <w:color w:val="000000" w:themeColor="text1"/>
        </w:rPr>
      </w:pPr>
    </w:p>
    <w:p w14:paraId="4D46BC02" w14:textId="77777777" w:rsidR="00FD159C" w:rsidRDefault="00FD159C" w:rsidP="00FD159C">
      <w:pPr>
        <w:spacing w:line="360" w:lineRule="auto"/>
        <w:rPr>
          <w:rFonts w:ascii="Arial" w:hAnsi="Arial" w:cs="Arial"/>
          <w:b/>
          <w:bCs/>
          <w:color w:val="000000" w:themeColor="text1"/>
        </w:rPr>
      </w:pPr>
    </w:p>
    <w:p w14:paraId="2DA76754" w14:textId="057C72EB" w:rsidR="00FD159C" w:rsidRPr="00597936" w:rsidRDefault="00C9220D" w:rsidP="00FD159C">
      <w:pPr>
        <w:spacing w:line="360" w:lineRule="auto"/>
        <w:rPr>
          <w:rFonts w:ascii="Arial" w:hAnsi="Arial" w:cs="Arial"/>
          <w:b/>
          <w:bCs/>
          <w:color w:val="000000" w:themeColor="text1"/>
        </w:rPr>
      </w:pPr>
      <w:r>
        <w:rPr>
          <w:rFonts w:ascii="Arial" w:hAnsi="Arial" w:cs="Arial"/>
          <w:b/>
          <w:bCs/>
          <w:color w:val="000000" w:themeColor="text1"/>
        </w:rPr>
        <w:t>P</w:t>
      </w:r>
      <w:r w:rsidR="00FD159C" w:rsidRPr="000769EA">
        <w:rPr>
          <w:rFonts w:ascii="Arial" w:hAnsi="Arial" w:cs="Arial"/>
          <w:b/>
          <w:bCs/>
          <w:color w:val="000000" w:themeColor="text1"/>
        </w:rPr>
        <w:t>ressekontakt</w:t>
      </w:r>
    </w:p>
    <w:p w14:paraId="0A33C9C0" w14:textId="77777777" w:rsidR="00FD159C"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Heike Verbeek</w:t>
      </w:r>
    </w:p>
    <w:p w14:paraId="7FCF821E"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Novoferm Vertriebs GmbH</w:t>
      </w:r>
    </w:p>
    <w:p w14:paraId="56BFC204"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Schüttensteiner Straße 26</w:t>
      </w:r>
    </w:p>
    <w:p w14:paraId="1582FCE1"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46419 Isselburg (Werth)</w:t>
      </w:r>
    </w:p>
    <w:p w14:paraId="5D2C0D04" w14:textId="5DFD55F0" w:rsidR="00FD159C" w:rsidRPr="00AA4F2B" w:rsidRDefault="00FD159C" w:rsidP="00FD159C">
      <w:pPr>
        <w:tabs>
          <w:tab w:val="left" w:pos="1041"/>
        </w:tabs>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Tel.</w:t>
      </w:r>
      <w:r w:rsidR="005D62B3">
        <w:rPr>
          <w:rFonts w:ascii="Arial" w:hAnsi="Arial" w:cs="Arial"/>
          <w:bCs/>
          <w:sz w:val="22"/>
          <w:szCs w:val="22"/>
        </w:rPr>
        <w:t xml:space="preserve">: +49 </w:t>
      </w:r>
      <w:r w:rsidRPr="00AA4F2B">
        <w:rPr>
          <w:rFonts w:ascii="Arial" w:hAnsi="Arial" w:cs="Arial"/>
          <w:bCs/>
          <w:sz w:val="22"/>
          <w:szCs w:val="22"/>
        </w:rPr>
        <w:t>28 50</w:t>
      </w:r>
      <w:r w:rsidR="005D62B3">
        <w:rPr>
          <w:rFonts w:ascii="Arial" w:hAnsi="Arial" w:cs="Arial"/>
          <w:bCs/>
          <w:sz w:val="22"/>
          <w:szCs w:val="22"/>
        </w:rPr>
        <w:t xml:space="preserve"> </w:t>
      </w:r>
      <w:r w:rsidRPr="00AA4F2B">
        <w:rPr>
          <w:rFonts w:ascii="Arial" w:hAnsi="Arial" w:cs="Arial"/>
          <w:bCs/>
          <w:sz w:val="22"/>
          <w:szCs w:val="22"/>
        </w:rPr>
        <w:t>9 10-4 35</w:t>
      </w:r>
    </w:p>
    <w:p w14:paraId="7DFC4504"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hyperlink r:id="rId10" w:history="1">
        <w:r w:rsidRPr="00AA4F2B">
          <w:rPr>
            <w:rStyle w:val="Hyperlink"/>
            <w:rFonts w:ascii="Arial" w:hAnsi="Arial" w:cs="Arial"/>
            <w:bCs/>
            <w:sz w:val="22"/>
            <w:szCs w:val="22"/>
          </w:rPr>
          <w:t>heike.verbeek@novoferm.de</w:t>
        </w:r>
      </w:hyperlink>
    </w:p>
    <w:p w14:paraId="51F0A03D"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hyperlink r:id="rId11" w:history="1">
        <w:r w:rsidRPr="00AA4F2B">
          <w:rPr>
            <w:rStyle w:val="Hyperlink"/>
            <w:rFonts w:ascii="Arial" w:hAnsi="Arial" w:cs="Arial"/>
            <w:bCs/>
            <w:sz w:val="22"/>
            <w:szCs w:val="22"/>
          </w:rPr>
          <w:t>www.novoferm.de</w:t>
        </w:r>
      </w:hyperlink>
    </w:p>
    <w:p w14:paraId="174032AF" w14:textId="77777777" w:rsidR="00FD159C" w:rsidRDefault="00FD159C" w:rsidP="00FD159C">
      <w:pPr>
        <w:spacing w:line="360" w:lineRule="auto"/>
        <w:rPr>
          <w:rFonts w:ascii="Arial" w:hAnsi="Arial" w:cs="Arial"/>
          <w:b/>
          <w:bCs/>
          <w:color w:val="000000" w:themeColor="text1"/>
        </w:rPr>
      </w:pPr>
    </w:p>
    <w:sectPr w:rsidR="00FD159C" w:rsidSect="00FD159C">
      <w:footerReference w:type="even" r:id="rId12"/>
      <w:footerReference w:type="default" r:id="rId13"/>
      <w:pgSz w:w="11906" w:h="16838"/>
      <w:pgMar w:top="851"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ADAA" w14:textId="77777777" w:rsidR="00842662" w:rsidRDefault="00842662" w:rsidP="00FD159C">
      <w:r>
        <w:separator/>
      </w:r>
    </w:p>
  </w:endnote>
  <w:endnote w:type="continuationSeparator" w:id="0">
    <w:p w14:paraId="0EE274AE" w14:textId="77777777" w:rsidR="00842662" w:rsidRDefault="00842662" w:rsidP="00FD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T">
    <w:altName w:val="Times New Roman"/>
    <w:charset w:val="00"/>
    <w:family w:val="auto"/>
    <w:pitch w:val="variable"/>
    <w:sig w:usb0="800000AF"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4103920"/>
      <w:docPartObj>
        <w:docPartGallery w:val="Page Numbers (Bottom of Page)"/>
        <w:docPartUnique/>
      </w:docPartObj>
    </w:sdtPr>
    <w:sdtEndPr>
      <w:rPr>
        <w:rStyle w:val="Seitenzahl"/>
      </w:rPr>
    </w:sdtEndPr>
    <w:sdtContent>
      <w:p w14:paraId="37E8D3DE" w14:textId="0A4AD9B0"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F2E931" w14:textId="77777777" w:rsidR="00FD159C" w:rsidRDefault="00FD15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5473631"/>
      <w:docPartObj>
        <w:docPartGallery w:val="Page Numbers (Bottom of Page)"/>
        <w:docPartUnique/>
      </w:docPartObj>
    </w:sdtPr>
    <w:sdtEndPr>
      <w:rPr>
        <w:rStyle w:val="Seitenzahl"/>
      </w:rPr>
    </w:sdtEndPr>
    <w:sdtContent>
      <w:p w14:paraId="638F3A7C" w14:textId="2A9DD4F7"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92F384A" w14:textId="77777777" w:rsidR="00FD159C" w:rsidRDefault="00FD15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95EE" w14:textId="77777777" w:rsidR="00842662" w:rsidRDefault="00842662" w:rsidP="00FD159C">
      <w:r>
        <w:separator/>
      </w:r>
    </w:p>
  </w:footnote>
  <w:footnote w:type="continuationSeparator" w:id="0">
    <w:p w14:paraId="1DEBEA14" w14:textId="77777777" w:rsidR="00842662" w:rsidRDefault="00842662" w:rsidP="00FD1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9C"/>
    <w:rsid w:val="00045476"/>
    <w:rsid w:val="00076F08"/>
    <w:rsid w:val="000944EA"/>
    <w:rsid w:val="00096DCE"/>
    <w:rsid w:val="000A0A20"/>
    <w:rsid w:val="000D60D0"/>
    <w:rsid w:val="000F652F"/>
    <w:rsid w:val="00137759"/>
    <w:rsid w:val="001402B4"/>
    <w:rsid w:val="002B4C2C"/>
    <w:rsid w:val="003F6241"/>
    <w:rsid w:val="00457465"/>
    <w:rsid w:val="004F29C0"/>
    <w:rsid w:val="00500E24"/>
    <w:rsid w:val="00521878"/>
    <w:rsid w:val="00531DB6"/>
    <w:rsid w:val="005746D2"/>
    <w:rsid w:val="005A6665"/>
    <w:rsid w:val="005D62B3"/>
    <w:rsid w:val="00631C64"/>
    <w:rsid w:val="0067289C"/>
    <w:rsid w:val="006A0044"/>
    <w:rsid w:val="006F5FB2"/>
    <w:rsid w:val="006F61E4"/>
    <w:rsid w:val="00704453"/>
    <w:rsid w:val="007B2252"/>
    <w:rsid w:val="007D48AD"/>
    <w:rsid w:val="00806E9A"/>
    <w:rsid w:val="00824964"/>
    <w:rsid w:val="00824A23"/>
    <w:rsid w:val="00842662"/>
    <w:rsid w:val="008C2F52"/>
    <w:rsid w:val="009068CF"/>
    <w:rsid w:val="00995168"/>
    <w:rsid w:val="009F3AE9"/>
    <w:rsid w:val="00A050B0"/>
    <w:rsid w:val="00A42467"/>
    <w:rsid w:val="00A70A5E"/>
    <w:rsid w:val="00A91F3F"/>
    <w:rsid w:val="00AA2186"/>
    <w:rsid w:val="00AE6EE1"/>
    <w:rsid w:val="00B43551"/>
    <w:rsid w:val="00B8673C"/>
    <w:rsid w:val="00B9644A"/>
    <w:rsid w:val="00BB5344"/>
    <w:rsid w:val="00BB77ED"/>
    <w:rsid w:val="00C0090B"/>
    <w:rsid w:val="00C9220D"/>
    <w:rsid w:val="00CA63B6"/>
    <w:rsid w:val="00CC7372"/>
    <w:rsid w:val="00D169AE"/>
    <w:rsid w:val="00DA5EFB"/>
    <w:rsid w:val="00DF4806"/>
    <w:rsid w:val="00EB55A7"/>
    <w:rsid w:val="00EC6956"/>
    <w:rsid w:val="00EF39B1"/>
    <w:rsid w:val="00F05D18"/>
    <w:rsid w:val="00F509E9"/>
    <w:rsid w:val="00F66237"/>
    <w:rsid w:val="00F82403"/>
    <w:rsid w:val="00F82B4D"/>
    <w:rsid w:val="00FA578C"/>
    <w:rsid w:val="00FD1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E9C0"/>
  <w15:chartTrackingRefBased/>
  <w15:docId w15:val="{1A2F6959-68DD-2E4F-8284-E63D072D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159C"/>
    <w:pPr>
      <w:tabs>
        <w:tab w:val="center" w:pos="4536"/>
        <w:tab w:val="right" w:pos="9072"/>
      </w:tabs>
    </w:pPr>
  </w:style>
  <w:style w:type="character" w:customStyle="1" w:styleId="KopfzeileZchn">
    <w:name w:val="Kopfzeile Zchn"/>
    <w:basedOn w:val="Absatz-Standardschriftart"/>
    <w:link w:val="Kopfzeile"/>
    <w:uiPriority w:val="99"/>
    <w:rsid w:val="00FD159C"/>
  </w:style>
  <w:style w:type="character" w:styleId="Seitenzahl">
    <w:name w:val="page number"/>
    <w:basedOn w:val="Absatz-Standardschriftart"/>
    <w:uiPriority w:val="99"/>
    <w:rsid w:val="00FD159C"/>
    <w:rPr>
      <w:rFonts w:cs="Times New Roman"/>
    </w:rPr>
  </w:style>
  <w:style w:type="character" w:customStyle="1" w:styleId="apple-converted-space">
    <w:name w:val="apple-converted-space"/>
    <w:basedOn w:val="Absatz-Standardschriftart"/>
    <w:rsid w:val="00FD159C"/>
  </w:style>
  <w:style w:type="character" w:styleId="Hyperlink">
    <w:name w:val="Hyperlink"/>
    <w:basedOn w:val="Absatz-Standardschriftart"/>
    <w:uiPriority w:val="99"/>
    <w:unhideWhenUsed/>
    <w:rsid w:val="00FD159C"/>
    <w:rPr>
      <w:color w:val="0563C1" w:themeColor="hyperlink"/>
      <w:u w:val="single"/>
    </w:rPr>
  </w:style>
  <w:style w:type="paragraph" w:styleId="Fuzeile">
    <w:name w:val="footer"/>
    <w:basedOn w:val="Standard"/>
    <w:link w:val="FuzeileZchn"/>
    <w:uiPriority w:val="99"/>
    <w:unhideWhenUsed/>
    <w:rsid w:val="00FD159C"/>
    <w:pPr>
      <w:tabs>
        <w:tab w:val="center" w:pos="4536"/>
        <w:tab w:val="right" w:pos="9072"/>
      </w:tabs>
    </w:pPr>
  </w:style>
  <w:style w:type="character" w:customStyle="1" w:styleId="FuzeileZchn">
    <w:name w:val="Fußzeile Zchn"/>
    <w:basedOn w:val="Absatz-Standardschriftart"/>
    <w:link w:val="Fuzeile"/>
    <w:uiPriority w:val="99"/>
    <w:rsid w:val="00FD159C"/>
  </w:style>
  <w:style w:type="character" w:styleId="Kommentarzeichen">
    <w:name w:val="annotation reference"/>
    <w:basedOn w:val="Absatz-Standardschriftart"/>
    <w:uiPriority w:val="99"/>
    <w:semiHidden/>
    <w:unhideWhenUsed/>
    <w:rsid w:val="00B8673C"/>
    <w:rPr>
      <w:sz w:val="16"/>
      <w:szCs w:val="16"/>
    </w:rPr>
  </w:style>
  <w:style w:type="paragraph" w:styleId="Kommentartext">
    <w:name w:val="annotation text"/>
    <w:basedOn w:val="Standard"/>
    <w:link w:val="KommentartextZchn"/>
    <w:uiPriority w:val="99"/>
    <w:semiHidden/>
    <w:unhideWhenUsed/>
    <w:rsid w:val="00B8673C"/>
    <w:rPr>
      <w:sz w:val="20"/>
      <w:szCs w:val="20"/>
    </w:rPr>
  </w:style>
  <w:style w:type="character" w:customStyle="1" w:styleId="KommentartextZchn">
    <w:name w:val="Kommentartext Zchn"/>
    <w:basedOn w:val="Absatz-Standardschriftart"/>
    <w:link w:val="Kommentartext"/>
    <w:uiPriority w:val="99"/>
    <w:semiHidden/>
    <w:rsid w:val="00B8673C"/>
    <w:rPr>
      <w:sz w:val="20"/>
      <w:szCs w:val="20"/>
    </w:rPr>
  </w:style>
  <w:style w:type="paragraph" w:styleId="Kommentarthema">
    <w:name w:val="annotation subject"/>
    <w:basedOn w:val="Kommentartext"/>
    <w:next w:val="Kommentartext"/>
    <w:link w:val="KommentarthemaZchn"/>
    <w:uiPriority w:val="99"/>
    <w:semiHidden/>
    <w:unhideWhenUsed/>
    <w:rsid w:val="00B8673C"/>
    <w:rPr>
      <w:b/>
      <w:bCs/>
    </w:rPr>
  </w:style>
  <w:style w:type="character" w:customStyle="1" w:styleId="KommentarthemaZchn">
    <w:name w:val="Kommentarthema Zchn"/>
    <w:basedOn w:val="KommentartextZchn"/>
    <w:link w:val="Kommentarthema"/>
    <w:uiPriority w:val="99"/>
    <w:semiHidden/>
    <w:rsid w:val="00B8673C"/>
    <w:rPr>
      <w:b/>
      <w:bCs/>
      <w:sz w:val="20"/>
      <w:szCs w:val="20"/>
    </w:rPr>
  </w:style>
  <w:style w:type="paragraph" w:styleId="berarbeitung">
    <w:name w:val="Revision"/>
    <w:hidden/>
    <w:uiPriority w:val="99"/>
    <w:semiHidden/>
    <w:rsid w:val="00C0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ovoferm.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eike.verbeek@novoferm.d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4936-AA82-4358-AF60-F2053D3F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Verbeek, Heike</cp:lastModifiedBy>
  <cp:revision>4</cp:revision>
  <cp:lastPrinted>2025-10-20T09:20:00Z</cp:lastPrinted>
  <dcterms:created xsi:type="dcterms:W3CDTF">2025-10-21T12:09:00Z</dcterms:created>
  <dcterms:modified xsi:type="dcterms:W3CDTF">2025-11-27T07:36:00Z</dcterms:modified>
  <cp:category/>
</cp:coreProperties>
</file>